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2A50" w:rsidRPr="007F5818" w:rsidRDefault="00272A50" w:rsidP="00272A50">
      <w:pPr>
        <w:jc w:val="center"/>
        <w:rPr>
          <w:b/>
          <w:color w:val="1F3864" w:themeColor="accent1" w:themeShade="80"/>
          <w:sz w:val="56"/>
          <w:u w:val="single"/>
        </w:rPr>
      </w:pPr>
      <w:bookmarkStart w:id="0" w:name="_GoBack"/>
      <w:bookmarkEnd w:id="0"/>
      <w:r w:rsidRPr="007F5818">
        <w:rPr>
          <w:b/>
          <w:color w:val="1F3864" w:themeColor="accent1" w:themeShade="80"/>
          <w:sz w:val="56"/>
          <w:u w:val="single"/>
        </w:rPr>
        <w:t>Corporate Social Responsibility Guideline for Suppliers</w:t>
      </w:r>
    </w:p>
    <w:p w:rsidR="005C33D4" w:rsidRPr="007F5818" w:rsidRDefault="005C33D4" w:rsidP="00C02D62">
      <w:pPr>
        <w:rPr>
          <w:b/>
          <w:color w:val="1F3864" w:themeColor="accent1" w:themeShade="80"/>
          <w:sz w:val="28"/>
          <w:u w:val="single"/>
        </w:rPr>
      </w:pPr>
    </w:p>
    <w:p w:rsidR="005C33D4" w:rsidRPr="007F5818" w:rsidRDefault="005C33D4" w:rsidP="005C33D4">
      <w:pPr>
        <w:jc w:val="center"/>
        <w:rPr>
          <w:b/>
          <w:color w:val="1F3864" w:themeColor="accent1" w:themeShade="80"/>
          <w:sz w:val="28"/>
          <w:u w:val="single"/>
        </w:rPr>
      </w:pPr>
    </w:p>
    <w:p w:rsidR="005C33D4" w:rsidRPr="007F5818" w:rsidRDefault="005C33D4" w:rsidP="005C33D4">
      <w:pPr>
        <w:jc w:val="center"/>
        <w:rPr>
          <w:b/>
          <w:color w:val="1F3864" w:themeColor="accent1" w:themeShade="80"/>
          <w:sz w:val="28"/>
          <w:u w:val="single"/>
        </w:rPr>
      </w:pPr>
    </w:p>
    <w:p w:rsidR="005C33D4" w:rsidRPr="007F5818" w:rsidRDefault="005C33D4" w:rsidP="005C33D4">
      <w:pPr>
        <w:jc w:val="center"/>
        <w:rPr>
          <w:b/>
          <w:color w:val="1F3864" w:themeColor="accent1" w:themeShade="80"/>
          <w:sz w:val="28"/>
          <w:u w:val="single"/>
        </w:rPr>
      </w:pPr>
    </w:p>
    <w:p w:rsidR="005C33D4" w:rsidRPr="007F5818" w:rsidRDefault="005C33D4" w:rsidP="005C33D4">
      <w:pPr>
        <w:jc w:val="center"/>
        <w:rPr>
          <w:color w:val="1F3864" w:themeColor="accent1" w:themeShade="80"/>
          <w:sz w:val="28"/>
          <w:u w:val="single"/>
        </w:rPr>
      </w:pPr>
    </w:p>
    <w:p w:rsidR="005C33D4" w:rsidRPr="007F5818" w:rsidRDefault="005C33D4" w:rsidP="005C33D4">
      <w:pPr>
        <w:jc w:val="center"/>
        <w:rPr>
          <w:color w:val="1F3864" w:themeColor="accent1" w:themeShade="80"/>
          <w:sz w:val="28"/>
          <w:u w:val="single"/>
        </w:rPr>
      </w:pPr>
    </w:p>
    <w:p w:rsidR="005C33D4" w:rsidRPr="007F5818" w:rsidRDefault="00A57D94" w:rsidP="005C33D4">
      <w:pPr>
        <w:jc w:val="center"/>
        <w:rPr>
          <w:color w:val="1F3864" w:themeColor="accent1" w:themeShade="80"/>
          <w:sz w:val="28"/>
          <w:u w:val="single"/>
        </w:rPr>
      </w:pPr>
      <w:r>
        <w:rPr>
          <w:color w:val="1F3864" w:themeColor="accent1" w:themeShade="80"/>
          <w:sz w:val="28"/>
          <w:u w:val="single"/>
        </w:rPr>
        <w:t>March 2019</w:t>
      </w:r>
    </w:p>
    <w:p w:rsidR="005C33D4" w:rsidRPr="007F5818" w:rsidRDefault="005C33D4" w:rsidP="00C02D62">
      <w:pPr>
        <w:rPr>
          <w:b/>
          <w:color w:val="1F3864" w:themeColor="accent1" w:themeShade="80"/>
          <w:sz w:val="28"/>
          <w:u w:val="single"/>
        </w:rPr>
      </w:pPr>
    </w:p>
    <w:p w:rsidR="005C33D4" w:rsidRPr="007F5818" w:rsidRDefault="005C33D4" w:rsidP="005C33D4">
      <w:pPr>
        <w:jc w:val="center"/>
        <w:rPr>
          <w:b/>
          <w:color w:val="1F3864" w:themeColor="accent1" w:themeShade="80"/>
          <w:sz w:val="32"/>
          <w:u w:val="single"/>
        </w:rPr>
      </w:pPr>
      <w:r w:rsidRPr="007F5818">
        <w:rPr>
          <w:b/>
          <w:color w:val="1F3864" w:themeColor="accent1" w:themeShade="80"/>
          <w:sz w:val="32"/>
          <w:u w:val="single"/>
        </w:rPr>
        <w:t>Albon Engineering &amp; Manufacturing plc</w:t>
      </w:r>
    </w:p>
    <w:p w:rsidR="005C33D4" w:rsidRPr="007F5818" w:rsidRDefault="005C33D4" w:rsidP="005C33D4">
      <w:pPr>
        <w:jc w:val="center"/>
        <w:rPr>
          <w:b/>
          <w:color w:val="1F3864" w:themeColor="accent1" w:themeShade="80"/>
          <w:sz w:val="32"/>
          <w:u w:val="single"/>
        </w:rPr>
      </w:pPr>
      <w:r w:rsidRPr="007F5818">
        <w:rPr>
          <w:b/>
          <w:color w:val="1F3864" w:themeColor="accent1" w:themeShade="80"/>
          <w:sz w:val="32"/>
          <w:u w:val="single"/>
        </w:rPr>
        <w:t>Albon Engineering &amp; Manufacturing Doo</w:t>
      </w:r>
    </w:p>
    <w:p w:rsidR="005C33D4" w:rsidRPr="007F5818" w:rsidRDefault="005C33D4" w:rsidP="00C02D62">
      <w:pPr>
        <w:rPr>
          <w:b/>
          <w:color w:val="1F3864" w:themeColor="accent1" w:themeShade="80"/>
          <w:sz w:val="28"/>
          <w:u w:val="single"/>
        </w:rPr>
      </w:pPr>
    </w:p>
    <w:p w:rsidR="005C33D4" w:rsidRPr="007F5818" w:rsidRDefault="005C33D4" w:rsidP="00C02D62">
      <w:pPr>
        <w:rPr>
          <w:b/>
          <w:color w:val="1F3864" w:themeColor="accent1" w:themeShade="80"/>
          <w:sz w:val="28"/>
          <w:u w:val="single"/>
        </w:rPr>
      </w:pPr>
    </w:p>
    <w:p w:rsidR="005C33D4" w:rsidRPr="007F5818" w:rsidRDefault="005C33D4" w:rsidP="005C33D4">
      <w:pPr>
        <w:jc w:val="center"/>
        <w:rPr>
          <w:color w:val="1F3864" w:themeColor="accent1" w:themeShade="80"/>
          <w:sz w:val="28"/>
          <w:u w:val="single"/>
        </w:rPr>
      </w:pPr>
      <w:r w:rsidRPr="007F5818">
        <w:rPr>
          <w:color w:val="1F3864" w:themeColor="accent1" w:themeShade="80"/>
          <w:sz w:val="28"/>
          <w:u w:val="single"/>
        </w:rPr>
        <w:t xml:space="preserve">Sales/Purchasing Department </w:t>
      </w:r>
    </w:p>
    <w:p w:rsidR="005C33D4" w:rsidRPr="007F5818" w:rsidRDefault="005C33D4" w:rsidP="00C02D62">
      <w:pPr>
        <w:rPr>
          <w:b/>
          <w:color w:val="1F3864" w:themeColor="accent1" w:themeShade="80"/>
          <w:sz w:val="28"/>
          <w:u w:val="single"/>
        </w:rPr>
      </w:pPr>
    </w:p>
    <w:p w:rsidR="005C33D4" w:rsidRPr="007F5818" w:rsidRDefault="005C33D4" w:rsidP="00C02D62">
      <w:pPr>
        <w:rPr>
          <w:b/>
          <w:color w:val="1F3864" w:themeColor="accent1" w:themeShade="80"/>
          <w:sz w:val="28"/>
          <w:u w:val="single"/>
        </w:rPr>
      </w:pPr>
    </w:p>
    <w:p w:rsidR="008E17B8" w:rsidRPr="007F5818" w:rsidRDefault="008E17B8" w:rsidP="00C02D62">
      <w:pPr>
        <w:rPr>
          <w:b/>
          <w:color w:val="1F3864" w:themeColor="accent1" w:themeShade="80"/>
          <w:sz w:val="28"/>
          <w:u w:val="single"/>
        </w:rPr>
      </w:pPr>
    </w:p>
    <w:p w:rsidR="008E17B8" w:rsidRPr="007F5818" w:rsidRDefault="008E17B8" w:rsidP="00C02D62">
      <w:pPr>
        <w:rPr>
          <w:b/>
          <w:color w:val="1F3864" w:themeColor="accent1" w:themeShade="80"/>
          <w:sz w:val="28"/>
          <w:u w:val="single"/>
        </w:rPr>
      </w:pPr>
    </w:p>
    <w:p w:rsidR="00B25B51" w:rsidRPr="007F5818" w:rsidRDefault="00B25B51" w:rsidP="00C02D62">
      <w:pPr>
        <w:rPr>
          <w:b/>
          <w:color w:val="1F3864" w:themeColor="accent1" w:themeShade="80"/>
          <w:sz w:val="56"/>
          <w:u w:val="single"/>
        </w:rPr>
      </w:pPr>
    </w:p>
    <w:p w:rsidR="008E17B8" w:rsidRPr="007F5818" w:rsidRDefault="008E17B8" w:rsidP="00C02D62">
      <w:pPr>
        <w:rPr>
          <w:b/>
          <w:color w:val="1F3864" w:themeColor="accent1" w:themeShade="80"/>
          <w:sz w:val="56"/>
        </w:rPr>
      </w:pPr>
      <w:r w:rsidRPr="007F5818">
        <w:rPr>
          <w:b/>
          <w:color w:val="1F3864" w:themeColor="accent1" w:themeShade="80"/>
          <w:sz w:val="56"/>
        </w:rPr>
        <w:lastRenderedPageBreak/>
        <w:t>Contents</w:t>
      </w:r>
    </w:p>
    <w:p w:rsidR="008E17B8" w:rsidRPr="007F5818" w:rsidRDefault="008E17B8" w:rsidP="00C02D62">
      <w:pPr>
        <w:rPr>
          <w:color w:val="1F3864" w:themeColor="accent1" w:themeShade="80"/>
          <w:sz w:val="28"/>
        </w:rPr>
      </w:pPr>
      <w:r w:rsidRPr="007F5818">
        <w:rPr>
          <w:color w:val="1F3864" w:themeColor="accent1" w:themeShade="80"/>
          <w:sz w:val="28"/>
        </w:rPr>
        <w:t>Introduction</w:t>
      </w:r>
      <w:r w:rsidR="008F3702" w:rsidRPr="007F5818">
        <w:rPr>
          <w:color w:val="1F3864" w:themeColor="accent1" w:themeShade="80"/>
          <w:sz w:val="28"/>
        </w:rPr>
        <w:t>…………………………………………………………………………………………</w:t>
      </w:r>
      <w:r w:rsidR="00A57D94">
        <w:rPr>
          <w:color w:val="1F3864" w:themeColor="accent1" w:themeShade="80"/>
          <w:sz w:val="28"/>
        </w:rPr>
        <w:t>………….</w:t>
      </w:r>
      <w:r w:rsidR="00643F45" w:rsidRPr="007F5818">
        <w:rPr>
          <w:b/>
          <w:color w:val="1F3864" w:themeColor="accent1" w:themeShade="80"/>
          <w:sz w:val="28"/>
        </w:rPr>
        <w:t>3</w:t>
      </w:r>
    </w:p>
    <w:p w:rsidR="009A59FA" w:rsidRPr="007F5818" w:rsidRDefault="008E17B8" w:rsidP="009A59FA">
      <w:pPr>
        <w:rPr>
          <w:color w:val="1F3864" w:themeColor="accent1" w:themeShade="80"/>
          <w:sz w:val="28"/>
        </w:rPr>
      </w:pPr>
      <w:r w:rsidRPr="007F5818">
        <w:rPr>
          <w:color w:val="1F3864" w:themeColor="accent1" w:themeShade="80"/>
          <w:sz w:val="28"/>
        </w:rPr>
        <w:t>1. CSR Guidelines for Suppliers</w:t>
      </w:r>
      <w:r w:rsidR="008F3702" w:rsidRPr="007F5818">
        <w:rPr>
          <w:color w:val="1F3864" w:themeColor="accent1" w:themeShade="80"/>
          <w:sz w:val="28"/>
        </w:rPr>
        <w:t>…………………………………………………………</w:t>
      </w:r>
      <w:r w:rsidR="00643F45" w:rsidRPr="007F5818">
        <w:rPr>
          <w:color w:val="1F3864" w:themeColor="accent1" w:themeShade="80"/>
          <w:sz w:val="28"/>
        </w:rPr>
        <w:t>…...</w:t>
      </w:r>
      <w:r w:rsidR="00A57D94">
        <w:rPr>
          <w:color w:val="1F3864" w:themeColor="accent1" w:themeShade="80"/>
          <w:sz w:val="28"/>
        </w:rPr>
        <w:t>..........</w:t>
      </w:r>
      <w:r w:rsidR="00643F45" w:rsidRPr="007F5818">
        <w:rPr>
          <w:b/>
          <w:color w:val="1F3864" w:themeColor="accent1" w:themeShade="80"/>
          <w:sz w:val="28"/>
        </w:rPr>
        <w:t>3</w:t>
      </w:r>
    </w:p>
    <w:p w:rsidR="009A59FA" w:rsidRPr="007F5818" w:rsidRDefault="008E17B8" w:rsidP="009A59FA">
      <w:pPr>
        <w:ind w:firstLine="720"/>
        <w:rPr>
          <w:color w:val="1F3864" w:themeColor="accent1" w:themeShade="80"/>
          <w:sz w:val="28"/>
        </w:rPr>
      </w:pPr>
      <w:r w:rsidRPr="007F5818">
        <w:rPr>
          <w:color w:val="1F3864" w:themeColor="accent1" w:themeShade="80"/>
          <w:sz w:val="28"/>
        </w:rPr>
        <w:t>1.1 Overview of These Guidelines</w:t>
      </w:r>
      <w:r w:rsidR="008F3702" w:rsidRPr="007F5818">
        <w:rPr>
          <w:color w:val="1F3864" w:themeColor="accent1" w:themeShade="80"/>
          <w:sz w:val="28"/>
        </w:rPr>
        <w:t>………………………………………………</w:t>
      </w:r>
      <w:r w:rsidR="00A57D94">
        <w:rPr>
          <w:color w:val="1F3864" w:themeColor="accent1" w:themeShade="80"/>
          <w:sz w:val="28"/>
        </w:rPr>
        <w:t>………….</w:t>
      </w:r>
      <w:r w:rsidR="00643F45" w:rsidRPr="007F5818">
        <w:rPr>
          <w:b/>
          <w:color w:val="1F3864" w:themeColor="accent1" w:themeShade="80"/>
          <w:sz w:val="28"/>
        </w:rPr>
        <w:t>3</w:t>
      </w:r>
    </w:p>
    <w:p w:rsidR="008E17B8" w:rsidRPr="007F5818" w:rsidRDefault="008E17B8" w:rsidP="009A59FA">
      <w:pPr>
        <w:rPr>
          <w:color w:val="1F3864" w:themeColor="accent1" w:themeShade="80"/>
          <w:sz w:val="28"/>
        </w:rPr>
      </w:pPr>
      <w:r w:rsidRPr="007F5818">
        <w:rPr>
          <w:color w:val="1F3864" w:themeColor="accent1" w:themeShade="80"/>
          <w:sz w:val="28"/>
        </w:rPr>
        <w:t>1.2 CSR Areas of Supplier Compliance</w:t>
      </w:r>
      <w:r w:rsidR="008F3702" w:rsidRPr="007F5818">
        <w:rPr>
          <w:color w:val="1F3864" w:themeColor="accent1" w:themeShade="80"/>
          <w:sz w:val="28"/>
        </w:rPr>
        <w:t>…………………………………………</w:t>
      </w:r>
      <w:r w:rsidR="009A59FA" w:rsidRPr="007F5818">
        <w:rPr>
          <w:color w:val="1F3864" w:themeColor="accent1" w:themeShade="80"/>
          <w:sz w:val="28"/>
        </w:rPr>
        <w:t>………</w:t>
      </w:r>
      <w:r w:rsidR="00A57D94">
        <w:rPr>
          <w:color w:val="1F3864" w:themeColor="accent1" w:themeShade="80"/>
          <w:sz w:val="28"/>
        </w:rPr>
        <w:t>……</w:t>
      </w:r>
      <w:proofErr w:type="gramStart"/>
      <w:r w:rsidR="00A57D94">
        <w:rPr>
          <w:color w:val="1F3864" w:themeColor="accent1" w:themeShade="80"/>
          <w:sz w:val="28"/>
        </w:rPr>
        <w:t>…..</w:t>
      </w:r>
      <w:proofErr w:type="gramEnd"/>
      <w:r w:rsidR="009A59FA" w:rsidRPr="007F5818">
        <w:rPr>
          <w:color w:val="1F3864" w:themeColor="accent1" w:themeShade="80"/>
          <w:sz w:val="28"/>
        </w:rPr>
        <w:t>…</w:t>
      </w:r>
      <w:r w:rsidR="00643F45" w:rsidRPr="007F5818">
        <w:rPr>
          <w:b/>
          <w:color w:val="1F3864" w:themeColor="accent1" w:themeShade="80"/>
          <w:sz w:val="28"/>
        </w:rPr>
        <w:t>3</w:t>
      </w:r>
      <w:r w:rsidRPr="007F5818">
        <w:rPr>
          <w:b/>
          <w:color w:val="1F3864" w:themeColor="accent1" w:themeShade="80"/>
          <w:sz w:val="28"/>
        </w:rPr>
        <w:t xml:space="preserve">  </w:t>
      </w:r>
    </w:p>
    <w:p w:rsidR="008E17B8" w:rsidRPr="007F5818" w:rsidRDefault="008E17B8" w:rsidP="009A4FF1">
      <w:pPr>
        <w:ind w:firstLine="720"/>
        <w:rPr>
          <w:color w:val="1F3864" w:themeColor="accent1" w:themeShade="80"/>
          <w:sz w:val="28"/>
        </w:rPr>
      </w:pPr>
      <w:r w:rsidRPr="007F5818">
        <w:rPr>
          <w:color w:val="1F3864" w:themeColor="accent1" w:themeShade="80"/>
          <w:sz w:val="28"/>
        </w:rPr>
        <w:t>1.2.1 Compliance</w:t>
      </w:r>
      <w:r w:rsidR="008F3702" w:rsidRPr="007F5818">
        <w:rPr>
          <w:color w:val="1F3864" w:themeColor="accent1" w:themeShade="80"/>
          <w:sz w:val="28"/>
        </w:rPr>
        <w:t>………………………………………………………………</w:t>
      </w:r>
      <w:r w:rsidR="00A57D94">
        <w:rPr>
          <w:color w:val="1F3864" w:themeColor="accent1" w:themeShade="80"/>
          <w:sz w:val="28"/>
        </w:rPr>
        <w:t>……</w:t>
      </w:r>
      <w:proofErr w:type="gramStart"/>
      <w:r w:rsidR="00A57D94">
        <w:rPr>
          <w:color w:val="1F3864" w:themeColor="accent1" w:themeShade="80"/>
          <w:sz w:val="28"/>
        </w:rPr>
        <w:t>…..</w:t>
      </w:r>
      <w:proofErr w:type="gramEnd"/>
      <w:r w:rsidR="008F3702" w:rsidRPr="007F5818">
        <w:rPr>
          <w:color w:val="1F3864" w:themeColor="accent1" w:themeShade="80"/>
          <w:sz w:val="28"/>
        </w:rPr>
        <w:t>……</w:t>
      </w:r>
      <w:r w:rsidR="00643F45" w:rsidRPr="007F5818">
        <w:rPr>
          <w:color w:val="1F3864" w:themeColor="accent1" w:themeShade="80"/>
          <w:sz w:val="28"/>
        </w:rPr>
        <w:t>…...</w:t>
      </w:r>
      <w:r w:rsidR="00643F45" w:rsidRPr="007F5818">
        <w:rPr>
          <w:b/>
          <w:color w:val="1F3864" w:themeColor="accent1" w:themeShade="80"/>
          <w:sz w:val="28"/>
        </w:rPr>
        <w:t>3</w:t>
      </w:r>
    </w:p>
    <w:p w:rsidR="008E17B8" w:rsidRPr="007F5818" w:rsidRDefault="008E17B8" w:rsidP="009A4FF1">
      <w:pPr>
        <w:ind w:firstLine="720"/>
        <w:rPr>
          <w:color w:val="1F3864" w:themeColor="accent1" w:themeShade="80"/>
          <w:sz w:val="28"/>
        </w:rPr>
      </w:pPr>
      <w:r w:rsidRPr="007F5818">
        <w:rPr>
          <w:color w:val="1F3864" w:themeColor="accent1" w:themeShade="80"/>
          <w:sz w:val="28"/>
        </w:rPr>
        <w:t>1.2.2 Safety &amp; Quality</w:t>
      </w:r>
      <w:r w:rsidR="008F3702" w:rsidRPr="007F5818">
        <w:rPr>
          <w:color w:val="1F3864" w:themeColor="accent1" w:themeShade="80"/>
          <w:sz w:val="28"/>
        </w:rPr>
        <w:t>………………………………………………………………</w:t>
      </w:r>
      <w:r w:rsidR="00A57D94">
        <w:rPr>
          <w:color w:val="1F3864" w:themeColor="accent1" w:themeShade="80"/>
          <w:sz w:val="28"/>
        </w:rPr>
        <w:t>…………</w:t>
      </w:r>
      <w:r w:rsidR="008F3702" w:rsidRPr="007F5818">
        <w:rPr>
          <w:color w:val="1F3864" w:themeColor="accent1" w:themeShade="80"/>
          <w:sz w:val="28"/>
        </w:rPr>
        <w:t>…</w:t>
      </w:r>
      <w:r w:rsidR="00A57D94">
        <w:rPr>
          <w:color w:val="1F3864" w:themeColor="accent1" w:themeShade="80"/>
          <w:sz w:val="28"/>
        </w:rPr>
        <w:t>.</w:t>
      </w:r>
      <w:r w:rsidR="00643F45" w:rsidRPr="007F5818">
        <w:rPr>
          <w:b/>
          <w:color w:val="1F3864" w:themeColor="accent1" w:themeShade="80"/>
          <w:sz w:val="28"/>
        </w:rPr>
        <w:t>5</w:t>
      </w:r>
    </w:p>
    <w:p w:rsidR="005C33D4" w:rsidRPr="007F5818" w:rsidRDefault="008E17B8" w:rsidP="00A57D94">
      <w:pPr>
        <w:ind w:firstLine="720"/>
        <w:rPr>
          <w:color w:val="1F3864" w:themeColor="accent1" w:themeShade="80"/>
          <w:sz w:val="28"/>
        </w:rPr>
      </w:pPr>
      <w:r w:rsidRPr="007F5818">
        <w:rPr>
          <w:color w:val="1F3864" w:themeColor="accent1" w:themeShade="80"/>
          <w:sz w:val="28"/>
        </w:rPr>
        <w:t>1.2.3</w:t>
      </w:r>
      <w:r w:rsidR="00A57D94">
        <w:rPr>
          <w:color w:val="1F3864" w:themeColor="accent1" w:themeShade="80"/>
          <w:sz w:val="28"/>
        </w:rPr>
        <w:t xml:space="preserve"> </w:t>
      </w:r>
      <w:r w:rsidRPr="007F5818">
        <w:rPr>
          <w:color w:val="1F3864" w:themeColor="accent1" w:themeShade="80"/>
          <w:sz w:val="28"/>
        </w:rPr>
        <w:t>Environment</w:t>
      </w:r>
      <w:r w:rsidR="008F3702" w:rsidRPr="007F5818">
        <w:rPr>
          <w:color w:val="1F3864" w:themeColor="accent1" w:themeShade="80"/>
          <w:sz w:val="28"/>
        </w:rPr>
        <w:t>…………………………………………………</w:t>
      </w:r>
      <w:r w:rsidR="00A57D94">
        <w:rPr>
          <w:color w:val="1F3864" w:themeColor="accent1" w:themeShade="80"/>
          <w:sz w:val="28"/>
        </w:rPr>
        <w:t>.</w:t>
      </w:r>
      <w:r w:rsidR="008F3702" w:rsidRPr="007F5818">
        <w:rPr>
          <w:color w:val="1F3864" w:themeColor="accent1" w:themeShade="80"/>
          <w:sz w:val="28"/>
        </w:rPr>
        <w:t>…</w:t>
      </w:r>
      <w:r w:rsidR="00A57D94">
        <w:rPr>
          <w:color w:val="1F3864" w:themeColor="accent1" w:themeShade="80"/>
          <w:sz w:val="28"/>
        </w:rPr>
        <w:t>………….</w:t>
      </w:r>
      <w:r w:rsidR="008F3702" w:rsidRPr="007F5818">
        <w:rPr>
          <w:color w:val="1F3864" w:themeColor="accent1" w:themeShade="80"/>
          <w:sz w:val="28"/>
        </w:rPr>
        <w:t>………………</w:t>
      </w:r>
      <w:r w:rsidR="00643F45" w:rsidRPr="007F5818">
        <w:rPr>
          <w:color w:val="1F3864" w:themeColor="accent1" w:themeShade="80"/>
          <w:sz w:val="28"/>
        </w:rPr>
        <w:t>.</w:t>
      </w:r>
      <w:r w:rsidR="00630784">
        <w:rPr>
          <w:b/>
          <w:color w:val="1F3864" w:themeColor="accent1" w:themeShade="80"/>
          <w:sz w:val="28"/>
        </w:rPr>
        <w:t>6</w:t>
      </w:r>
    </w:p>
    <w:p w:rsidR="005C33D4" w:rsidRPr="007F5818" w:rsidRDefault="008E17B8" w:rsidP="009A4FF1">
      <w:pPr>
        <w:ind w:firstLine="720"/>
        <w:rPr>
          <w:color w:val="1F3864" w:themeColor="accent1" w:themeShade="80"/>
          <w:sz w:val="28"/>
        </w:rPr>
      </w:pPr>
      <w:r w:rsidRPr="007F5818">
        <w:rPr>
          <w:color w:val="1F3864" w:themeColor="accent1" w:themeShade="80"/>
          <w:sz w:val="28"/>
        </w:rPr>
        <w:t>1.2.4 Human Rights &amp; Labour</w:t>
      </w:r>
      <w:r w:rsidR="008F3702" w:rsidRPr="007F5818">
        <w:rPr>
          <w:color w:val="1F3864" w:themeColor="accent1" w:themeShade="80"/>
          <w:sz w:val="28"/>
        </w:rPr>
        <w:t>………………………………………………</w:t>
      </w:r>
      <w:r w:rsidR="00A57D94">
        <w:rPr>
          <w:color w:val="1F3864" w:themeColor="accent1" w:themeShade="80"/>
          <w:sz w:val="28"/>
        </w:rPr>
        <w:t>……</w:t>
      </w:r>
      <w:proofErr w:type="gramStart"/>
      <w:r w:rsidR="00A57D94">
        <w:rPr>
          <w:color w:val="1F3864" w:themeColor="accent1" w:themeShade="80"/>
          <w:sz w:val="28"/>
        </w:rPr>
        <w:t>…..</w:t>
      </w:r>
      <w:proofErr w:type="gramEnd"/>
      <w:r w:rsidR="008F3702" w:rsidRPr="007F5818">
        <w:rPr>
          <w:color w:val="1F3864" w:themeColor="accent1" w:themeShade="80"/>
          <w:sz w:val="28"/>
        </w:rPr>
        <w:t>……</w:t>
      </w:r>
      <w:r w:rsidR="00643F45" w:rsidRPr="007F5818">
        <w:rPr>
          <w:color w:val="1F3864" w:themeColor="accent1" w:themeShade="80"/>
          <w:sz w:val="28"/>
        </w:rPr>
        <w:t>…</w:t>
      </w:r>
      <w:r w:rsidR="00643F45" w:rsidRPr="007F5818">
        <w:rPr>
          <w:b/>
          <w:color w:val="1F3864" w:themeColor="accent1" w:themeShade="80"/>
          <w:sz w:val="28"/>
        </w:rPr>
        <w:t>6</w:t>
      </w:r>
    </w:p>
    <w:p w:rsidR="00182CE9" w:rsidRPr="007F5818" w:rsidRDefault="00182CE9" w:rsidP="00182CE9">
      <w:pPr>
        <w:rPr>
          <w:color w:val="1F3864" w:themeColor="accent1" w:themeShade="80"/>
          <w:sz w:val="28"/>
        </w:rPr>
      </w:pPr>
      <w:r w:rsidRPr="007F5818">
        <w:rPr>
          <w:color w:val="1F3864" w:themeColor="accent1" w:themeShade="80"/>
          <w:sz w:val="28"/>
        </w:rPr>
        <w:t>2. Albon’s Call to Suppliers</w:t>
      </w:r>
      <w:r w:rsidR="008F3702" w:rsidRPr="007F5818">
        <w:rPr>
          <w:color w:val="1F3864" w:themeColor="accent1" w:themeShade="80"/>
          <w:sz w:val="28"/>
        </w:rPr>
        <w:t>………………………………………………………………</w:t>
      </w:r>
      <w:r w:rsidR="00643F45" w:rsidRPr="007F5818">
        <w:rPr>
          <w:color w:val="1F3864" w:themeColor="accent1" w:themeShade="80"/>
          <w:sz w:val="28"/>
        </w:rPr>
        <w:t>…</w:t>
      </w:r>
      <w:r w:rsidR="008F3702" w:rsidRPr="007F5818">
        <w:rPr>
          <w:color w:val="1F3864" w:themeColor="accent1" w:themeShade="80"/>
          <w:sz w:val="28"/>
        </w:rPr>
        <w:t>…</w:t>
      </w:r>
      <w:r w:rsidR="00A57D94">
        <w:rPr>
          <w:color w:val="1F3864" w:themeColor="accent1" w:themeShade="80"/>
          <w:sz w:val="28"/>
        </w:rPr>
        <w:t>………..</w:t>
      </w:r>
      <w:r w:rsidR="00643F45" w:rsidRPr="007F5818">
        <w:rPr>
          <w:color w:val="1F3864" w:themeColor="accent1" w:themeShade="80"/>
          <w:sz w:val="28"/>
        </w:rPr>
        <w:t>.</w:t>
      </w:r>
      <w:r w:rsidR="009372B3" w:rsidRPr="007F5818">
        <w:rPr>
          <w:b/>
          <w:color w:val="1F3864" w:themeColor="accent1" w:themeShade="80"/>
          <w:sz w:val="28"/>
        </w:rPr>
        <w:t>7</w:t>
      </w:r>
    </w:p>
    <w:p w:rsidR="00182CE9" w:rsidRPr="007F5818" w:rsidRDefault="00182CE9" w:rsidP="009A4FF1">
      <w:pPr>
        <w:ind w:firstLine="720"/>
        <w:rPr>
          <w:color w:val="1F3864" w:themeColor="accent1" w:themeShade="80"/>
          <w:sz w:val="28"/>
        </w:rPr>
      </w:pPr>
      <w:r w:rsidRPr="007F5818">
        <w:rPr>
          <w:color w:val="1F3864" w:themeColor="accent1" w:themeShade="80"/>
          <w:sz w:val="28"/>
        </w:rPr>
        <w:t>2.1 Ensure CSR Compliance</w:t>
      </w:r>
      <w:r w:rsidR="008F3702" w:rsidRPr="007F5818">
        <w:rPr>
          <w:color w:val="1F3864" w:themeColor="accent1" w:themeShade="80"/>
          <w:sz w:val="28"/>
        </w:rPr>
        <w:t>……………………………………………</w:t>
      </w:r>
      <w:proofErr w:type="gramStart"/>
      <w:r w:rsidR="008F3702" w:rsidRPr="007F5818">
        <w:rPr>
          <w:color w:val="1F3864" w:themeColor="accent1" w:themeShade="80"/>
          <w:sz w:val="28"/>
        </w:rPr>
        <w:t>…</w:t>
      </w:r>
      <w:r w:rsidR="00643F45" w:rsidRPr="007F5818">
        <w:rPr>
          <w:color w:val="1F3864" w:themeColor="accent1" w:themeShade="80"/>
          <w:sz w:val="28"/>
        </w:rPr>
        <w:t>..</w:t>
      </w:r>
      <w:proofErr w:type="gramEnd"/>
      <w:r w:rsidR="008F3702" w:rsidRPr="007F5818">
        <w:rPr>
          <w:color w:val="1F3864" w:themeColor="accent1" w:themeShade="80"/>
          <w:sz w:val="28"/>
        </w:rPr>
        <w:t>…</w:t>
      </w:r>
      <w:r w:rsidR="00A57D94">
        <w:rPr>
          <w:color w:val="1F3864" w:themeColor="accent1" w:themeShade="80"/>
          <w:sz w:val="28"/>
        </w:rPr>
        <w:t>…………</w:t>
      </w:r>
      <w:r w:rsidR="008F3702" w:rsidRPr="007F5818">
        <w:rPr>
          <w:color w:val="1F3864" w:themeColor="accent1" w:themeShade="80"/>
          <w:sz w:val="28"/>
        </w:rPr>
        <w:t>……</w:t>
      </w:r>
      <w:r w:rsidR="00643F45" w:rsidRPr="007F5818">
        <w:rPr>
          <w:color w:val="1F3864" w:themeColor="accent1" w:themeShade="80"/>
          <w:sz w:val="28"/>
        </w:rPr>
        <w:t>.</w:t>
      </w:r>
      <w:r w:rsidR="009372B3" w:rsidRPr="007F5818">
        <w:rPr>
          <w:b/>
          <w:color w:val="1F3864" w:themeColor="accent1" w:themeShade="80"/>
          <w:sz w:val="28"/>
        </w:rPr>
        <w:t>7</w:t>
      </w:r>
    </w:p>
    <w:p w:rsidR="00182CE9" w:rsidRPr="007F5818" w:rsidRDefault="00182CE9" w:rsidP="009A4FF1">
      <w:pPr>
        <w:ind w:firstLine="720"/>
        <w:rPr>
          <w:color w:val="1F3864" w:themeColor="accent1" w:themeShade="80"/>
          <w:sz w:val="28"/>
        </w:rPr>
      </w:pPr>
      <w:r w:rsidRPr="007F5818">
        <w:rPr>
          <w:color w:val="1F3864" w:themeColor="accent1" w:themeShade="80"/>
          <w:sz w:val="28"/>
        </w:rPr>
        <w:t>2.1.1 Law &amp; Regulation Compliance</w:t>
      </w:r>
      <w:r w:rsidR="008F3702" w:rsidRPr="007F5818">
        <w:rPr>
          <w:color w:val="1F3864" w:themeColor="accent1" w:themeShade="80"/>
          <w:sz w:val="28"/>
        </w:rPr>
        <w:t>………………………………………</w:t>
      </w:r>
      <w:r w:rsidR="00A57D94">
        <w:rPr>
          <w:color w:val="1F3864" w:themeColor="accent1" w:themeShade="80"/>
          <w:sz w:val="28"/>
        </w:rPr>
        <w:t>…………</w:t>
      </w:r>
      <w:r w:rsidR="008F3702" w:rsidRPr="007F5818">
        <w:rPr>
          <w:color w:val="1F3864" w:themeColor="accent1" w:themeShade="80"/>
          <w:sz w:val="28"/>
        </w:rPr>
        <w:t>……</w:t>
      </w:r>
      <w:r w:rsidR="00643F45" w:rsidRPr="007F5818">
        <w:rPr>
          <w:color w:val="1F3864" w:themeColor="accent1" w:themeShade="80"/>
          <w:sz w:val="28"/>
        </w:rPr>
        <w:t>.</w:t>
      </w:r>
      <w:r w:rsidR="009372B3" w:rsidRPr="007F5818">
        <w:rPr>
          <w:b/>
          <w:color w:val="1F3864" w:themeColor="accent1" w:themeShade="80"/>
          <w:sz w:val="28"/>
        </w:rPr>
        <w:t>7</w:t>
      </w:r>
    </w:p>
    <w:p w:rsidR="0067222F" w:rsidRPr="007F5818" w:rsidRDefault="0067222F" w:rsidP="009A4FF1">
      <w:pPr>
        <w:ind w:firstLine="720"/>
        <w:rPr>
          <w:color w:val="1F3864" w:themeColor="accent1" w:themeShade="80"/>
          <w:sz w:val="28"/>
        </w:rPr>
      </w:pPr>
      <w:r w:rsidRPr="007F5818">
        <w:rPr>
          <w:color w:val="1F3864" w:themeColor="accent1" w:themeShade="80"/>
          <w:sz w:val="28"/>
        </w:rPr>
        <w:t>2.1.2 Supply Chain Promotion</w:t>
      </w:r>
      <w:r w:rsidR="009158E0" w:rsidRPr="007F5818">
        <w:rPr>
          <w:color w:val="1F3864" w:themeColor="accent1" w:themeShade="80"/>
          <w:sz w:val="28"/>
        </w:rPr>
        <w:t>………………………………………………</w:t>
      </w:r>
      <w:r w:rsidR="00A57D94">
        <w:rPr>
          <w:color w:val="1F3864" w:themeColor="accent1" w:themeShade="80"/>
          <w:sz w:val="28"/>
        </w:rPr>
        <w:t>…………</w:t>
      </w:r>
      <w:r w:rsidR="009158E0" w:rsidRPr="007F5818">
        <w:rPr>
          <w:color w:val="1F3864" w:themeColor="accent1" w:themeShade="80"/>
          <w:sz w:val="28"/>
        </w:rPr>
        <w:t>…</w:t>
      </w:r>
      <w:proofErr w:type="gramStart"/>
      <w:r w:rsidR="009158E0" w:rsidRPr="007F5818">
        <w:rPr>
          <w:color w:val="1F3864" w:themeColor="accent1" w:themeShade="80"/>
          <w:sz w:val="28"/>
        </w:rPr>
        <w:t>….</w:t>
      </w:r>
      <w:r w:rsidR="00643F45" w:rsidRPr="007F5818">
        <w:rPr>
          <w:color w:val="1F3864" w:themeColor="accent1" w:themeShade="80"/>
          <w:sz w:val="28"/>
        </w:rPr>
        <w:t>.</w:t>
      </w:r>
      <w:proofErr w:type="gramEnd"/>
      <w:r w:rsidR="00512893" w:rsidRPr="007F5818">
        <w:rPr>
          <w:b/>
          <w:color w:val="1F3864" w:themeColor="accent1" w:themeShade="80"/>
          <w:sz w:val="28"/>
        </w:rPr>
        <w:t>7</w:t>
      </w:r>
    </w:p>
    <w:p w:rsidR="0067222F" w:rsidRPr="007F5818" w:rsidRDefault="0067222F" w:rsidP="009A4FF1">
      <w:pPr>
        <w:ind w:firstLine="720"/>
        <w:rPr>
          <w:color w:val="1F3864" w:themeColor="accent1" w:themeShade="80"/>
          <w:sz w:val="28"/>
        </w:rPr>
      </w:pPr>
      <w:r w:rsidRPr="007F5818">
        <w:rPr>
          <w:color w:val="1F3864" w:themeColor="accent1" w:themeShade="80"/>
          <w:sz w:val="28"/>
        </w:rPr>
        <w:t>2.1.3 CSR Awareness</w:t>
      </w:r>
      <w:r w:rsidR="009158E0" w:rsidRPr="007F5818">
        <w:rPr>
          <w:color w:val="1F3864" w:themeColor="accent1" w:themeShade="80"/>
          <w:sz w:val="28"/>
        </w:rPr>
        <w:t>…………………………………………………………</w:t>
      </w:r>
      <w:r w:rsidR="00A57D94">
        <w:rPr>
          <w:color w:val="1F3864" w:themeColor="accent1" w:themeShade="80"/>
          <w:sz w:val="28"/>
        </w:rPr>
        <w:t>.</w:t>
      </w:r>
      <w:r w:rsidR="009158E0" w:rsidRPr="007F5818">
        <w:rPr>
          <w:color w:val="1F3864" w:themeColor="accent1" w:themeShade="80"/>
          <w:sz w:val="28"/>
        </w:rPr>
        <w:t>…</w:t>
      </w:r>
      <w:r w:rsidR="00A57D94">
        <w:rPr>
          <w:color w:val="1F3864" w:themeColor="accent1" w:themeShade="80"/>
          <w:sz w:val="28"/>
        </w:rPr>
        <w:t>……</w:t>
      </w:r>
      <w:proofErr w:type="gramStart"/>
      <w:r w:rsidR="00A57D94">
        <w:rPr>
          <w:color w:val="1F3864" w:themeColor="accent1" w:themeShade="80"/>
          <w:sz w:val="28"/>
        </w:rPr>
        <w:t>…..</w:t>
      </w:r>
      <w:proofErr w:type="gramEnd"/>
      <w:r w:rsidR="009158E0" w:rsidRPr="007F5818">
        <w:rPr>
          <w:color w:val="1F3864" w:themeColor="accent1" w:themeShade="80"/>
          <w:sz w:val="28"/>
        </w:rPr>
        <w:t>……</w:t>
      </w:r>
      <w:r w:rsidR="00491871" w:rsidRPr="007F5818">
        <w:rPr>
          <w:color w:val="1F3864" w:themeColor="accent1" w:themeShade="80"/>
          <w:sz w:val="28"/>
        </w:rPr>
        <w:t>..</w:t>
      </w:r>
      <w:r w:rsidR="00630784">
        <w:rPr>
          <w:b/>
          <w:color w:val="1F3864" w:themeColor="accent1" w:themeShade="80"/>
          <w:sz w:val="28"/>
        </w:rPr>
        <w:t>8</w:t>
      </w:r>
    </w:p>
    <w:p w:rsidR="0067222F" w:rsidRPr="007F5818" w:rsidRDefault="0067222F" w:rsidP="0067222F">
      <w:pPr>
        <w:rPr>
          <w:color w:val="1F3864" w:themeColor="accent1" w:themeShade="80"/>
          <w:sz w:val="28"/>
        </w:rPr>
      </w:pPr>
      <w:r w:rsidRPr="007F5818">
        <w:rPr>
          <w:color w:val="1F3864" w:themeColor="accent1" w:themeShade="80"/>
          <w:sz w:val="28"/>
        </w:rPr>
        <w:t>2.2</w:t>
      </w:r>
      <w:r w:rsidR="00630784">
        <w:rPr>
          <w:color w:val="1F3864" w:themeColor="accent1" w:themeShade="80"/>
          <w:sz w:val="28"/>
        </w:rPr>
        <w:t xml:space="preserve"> CSR</w:t>
      </w:r>
      <w:r w:rsidRPr="007F5818">
        <w:rPr>
          <w:color w:val="1F3864" w:themeColor="accent1" w:themeShade="80"/>
          <w:sz w:val="28"/>
        </w:rPr>
        <w:t xml:space="preserve"> </w:t>
      </w:r>
      <w:r w:rsidR="00A57D94">
        <w:rPr>
          <w:color w:val="1F3864" w:themeColor="accent1" w:themeShade="80"/>
          <w:sz w:val="28"/>
        </w:rPr>
        <w:t>Assessment</w:t>
      </w:r>
      <w:r w:rsidRPr="007F5818">
        <w:rPr>
          <w:color w:val="1F3864" w:themeColor="accent1" w:themeShade="80"/>
          <w:sz w:val="28"/>
        </w:rPr>
        <w:t xml:space="preserve"> and C</w:t>
      </w:r>
      <w:r w:rsidR="007F5818" w:rsidRPr="007F5818">
        <w:rPr>
          <w:color w:val="1F3864" w:themeColor="accent1" w:themeShade="80"/>
          <w:sz w:val="28"/>
        </w:rPr>
        <w:t>ompliance</w:t>
      </w:r>
      <w:r w:rsidR="009158E0" w:rsidRPr="007F5818">
        <w:rPr>
          <w:color w:val="1F3864" w:themeColor="accent1" w:themeShade="80"/>
          <w:sz w:val="28"/>
        </w:rPr>
        <w:t>………</w:t>
      </w:r>
      <w:r w:rsidR="00A57D94">
        <w:rPr>
          <w:color w:val="1F3864" w:themeColor="accent1" w:themeShade="80"/>
          <w:sz w:val="28"/>
        </w:rPr>
        <w:t>…</w:t>
      </w:r>
      <w:r w:rsidR="009158E0" w:rsidRPr="007F5818">
        <w:rPr>
          <w:color w:val="1F3864" w:themeColor="accent1" w:themeShade="80"/>
          <w:sz w:val="28"/>
        </w:rPr>
        <w:t>…………………………………</w:t>
      </w:r>
      <w:r w:rsidR="00A57D94">
        <w:rPr>
          <w:color w:val="1F3864" w:themeColor="accent1" w:themeShade="80"/>
          <w:sz w:val="28"/>
        </w:rPr>
        <w:t>…………</w:t>
      </w:r>
      <w:r w:rsidR="009158E0" w:rsidRPr="007F5818">
        <w:rPr>
          <w:color w:val="1F3864" w:themeColor="accent1" w:themeShade="80"/>
          <w:sz w:val="28"/>
        </w:rPr>
        <w:t>………</w:t>
      </w:r>
      <w:r w:rsidR="00630784">
        <w:rPr>
          <w:color w:val="1F3864" w:themeColor="accent1" w:themeShade="80"/>
          <w:sz w:val="28"/>
        </w:rPr>
        <w:t>.</w:t>
      </w:r>
      <w:r w:rsidR="00630784">
        <w:rPr>
          <w:b/>
          <w:color w:val="1F3864" w:themeColor="accent1" w:themeShade="80"/>
          <w:sz w:val="28"/>
        </w:rPr>
        <w:t>8</w:t>
      </w:r>
    </w:p>
    <w:p w:rsidR="0067222F" w:rsidRPr="007F5818" w:rsidRDefault="0067222F" w:rsidP="009A4FF1">
      <w:pPr>
        <w:ind w:firstLine="720"/>
        <w:rPr>
          <w:color w:val="1F3864" w:themeColor="accent1" w:themeShade="80"/>
          <w:sz w:val="28"/>
        </w:rPr>
      </w:pPr>
      <w:r w:rsidRPr="007F5818">
        <w:rPr>
          <w:color w:val="1F3864" w:themeColor="accent1" w:themeShade="80"/>
          <w:sz w:val="28"/>
        </w:rPr>
        <w:t>2.2.1 Assessment</w:t>
      </w:r>
      <w:r w:rsidR="009158E0" w:rsidRPr="007F5818">
        <w:rPr>
          <w:color w:val="1F3864" w:themeColor="accent1" w:themeShade="80"/>
          <w:sz w:val="28"/>
        </w:rPr>
        <w:t>…………………………………………………………………</w:t>
      </w:r>
      <w:r w:rsidR="00A57D94">
        <w:rPr>
          <w:color w:val="1F3864" w:themeColor="accent1" w:themeShade="80"/>
          <w:sz w:val="28"/>
        </w:rPr>
        <w:t>…………</w:t>
      </w:r>
      <w:r w:rsidR="009158E0" w:rsidRPr="007F5818">
        <w:rPr>
          <w:color w:val="1F3864" w:themeColor="accent1" w:themeShade="80"/>
          <w:sz w:val="28"/>
        </w:rPr>
        <w:t>…</w:t>
      </w:r>
      <w:proofErr w:type="gramStart"/>
      <w:r w:rsidR="00643F45" w:rsidRPr="007F5818">
        <w:rPr>
          <w:color w:val="1F3864" w:themeColor="accent1" w:themeShade="80"/>
          <w:sz w:val="28"/>
        </w:rPr>
        <w:t>…</w:t>
      </w:r>
      <w:r w:rsidR="009372B3" w:rsidRPr="007F5818">
        <w:rPr>
          <w:color w:val="1F3864" w:themeColor="accent1" w:themeShade="80"/>
          <w:sz w:val="28"/>
        </w:rPr>
        <w:t>..</w:t>
      </w:r>
      <w:proofErr w:type="gramEnd"/>
      <w:r w:rsidR="00630784">
        <w:rPr>
          <w:b/>
          <w:color w:val="1F3864" w:themeColor="accent1" w:themeShade="80"/>
          <w:sz w:val="28"/>
        </w:rPr>
        <w:t>8</w:t>
      </w:r>
    </w:p>
    <w:p w:rsidR="0067222F" w:rsidRPr="007F5818" w:rsidRDefault="0067222F" w:rsidP="009A4FF1">
      <w:pPr>
        <w:ind w:firstLine="720"/>
        <w:rPr>
          <w:color w:val="1F3864" w:themeColor="accent1" w:themeShade="80"/>
          <w:sz w:val="28"/>
        </w:rPr>
      </w:pPr>
      <w:r w:rsidRPr="007F5818">
        <w:rPr>
          <w:color w:val="1F3864" w:themeColor="accent1" w:themeShade="80"/>
          <w:sz w:val="28"/>
        </w:rPr>
        <w:t>2.2.2 Non-compliance Action</w:t>
      </w:r>
      <w:r w:rsidR="009158E0" w:rsidRPr="007F5818">
        <w:rPr>
          <w:color w:val="1F3864" w:themeColor="accent1" w:themeShade="80"/>
          <w:sz w:val="28"/>
        </w:rPr>
        <w:t>……………………………………………</w:t>
      </w:r>
      <w:r w:rsidR="00A57D94">
        <w:rPr>
          <w:color w:val="1F3864" w:themeColor="accent1" w:themeShade="80"/>
          <w:sz w:val="28"/>
        </w:rPr>
        <w:t>…………</w:t>
      </w:r>
      <w:r w:rsidR="009158E0" w:rsidRPr="007F5818">
        <w:rPr>
          <w:color w:val="1F3864" w:themeColor="accent1" w:themeShade="80"/>
          <w:sz w:val="28"/>
        </w:rPr>
        <w:t>………</w:t>
      </w:r>
      <w:r w:rsidR="009372B3" w:rsidRPr="007F5818">
        <w:rPr>
          <w:color w:val="1F3864" w:themeColor="accent1" w:themeShade="80"/>
          <w:sz w:val="28"/>
        </w:rPr>
        <w:t>…</w:t>
      </w:r>
      <w:r w:rsidR="00491871" w:rsidRPr="007F5818">
        <w:rPr>
          <w:b/>
          <w:color w:val="1F3864" w:themeColor="accent1" w:themeShade="80"/>
          <w:sz w:val="28"/>
        </w:rPr>
        <w:t>8</w:t>
      </w:r>
    </w:p>
    <w:p w:rsidR="00B41314" w:rsidRDefault="00B41314" w:rsidP="00C02D62">
      <w:pPr>
        <w:rPr>
          <w:color w:val="1F3864" w:themeColor="accent1" w:themeShade="80"/>
          <w:sz w:val="28"/>
        </w:rPr>
      </w:pPr>
    </w:p>
    <w:p w:rsidR="00111C96" w:rsidRPr="007F5818" w:rsidRDefault="00111C96" w:rsidP="00C02D62">
      <w:pPr>
        <w:rPr>
          <w:b/>
          <w:color w:val="1F3864" w:themeColor="accent1" w:themeShade="80"/>
          <w:sz w:val="28"/>
          <w:u w:val="single"/>
        </w:rPr>
      </w:pPr>
    </w:p>
    <w:p w:rsidR="0067222F" w:rsidRPr="007F5818" w:rsidRDefault="0067222F" w:rsidP="00C02D62">
      <w:pPr>
        <w:rPr>
          <w:b/>
          <w:color w:val="1F3864" w:themeColor="accent1" w:themeShade="80"/>
          <w:sz w:val="28"/>
          <w:u w:val="single"/>
        </w:rPr>
      </w:pPr>
    </w:p>
    <w:p w:rsidR="0067222F" w:rsidRPr="007F5818" w:rsidRDefault="0067222F" w:rsidP="00C02D62">
      <w:pPr>
        <w:rPr>
          <w:b/>
          <w:color w:val="1F3864" w:themeColor="accent1" w:themeShade="80"/>
          <w:sz w:val="28"/>
          <w:u w:val="single"/>
        </w:rPr>
      </w:pPr>
    </w:p>
    <w:p w:rsidR="00B25B51" w:rsidRPr="007F5818" w:rsidRDefault="00B25B51" w:rsidP="00C02D62">
      <w:pPr>
        <w:rPr>
          <w:b/>
          <w:color w:val="1F3864" w:themeColor="accent1" w:themeShade="80"/>
          <w:sz w:val="28"/>
        </w:rPr>
      </w:pPr>
    </w:p>
    <w:p w:rsidR="00DC41AA" w:rsidRPr="007F5818" w:rsidRDefault="00DC41AA" w:rsidP="00C02D62">
      <w:pPr>
        <w:rPr>
          <w:b/>
          <w:color w:val="1F3864" w:themeColor="accent1" w:themeShade="80"/>
          <w:sz w:val="28"/>
        </w:rPr>
      </w:pPr>
      <w:r w:rsidRPr="007F5818">
        <w:rPr>
          <w:b/>
          <w:color w:val="1F3864" w:themeColor="accent1" w:themeShade="80"/>
          <w:sz w:val="28"/>
        </w:rPr>
        <w:lastRenderedPageBreak/>
        <w:t xml:space="preserve">Introduction </w:t>
      </w:r>
    </w:p>
    <w:p w:rsidR="00DC41AA" w:rsidRPr="007F5818" w:rsidRDefault="00DC41AA" w:rsidP="00C02D62">
      <w:pPr>
        <w:rPr>
          <w:color w:val="1F3864" w:themeColor="accent1" w:themeShade="80"/>
          <w:sz w:val="24"/>
        </w:rPr>
      </w:pPr>
      <w:r w:rsidRPr="007F5818">
        <w:rPr>
          <w:color w:val="1F3864" w:themeColor="accent1" w:themeShade="80"/>
          <w:sz w:val="24"/>
        </w:rPr>
        <w:t xml:space="preserve">Corporate social responsibility (CSR) is also often referred to as business responsibility and </w:t>
      </w:r>
      <w:r w:rsidR="00B12C65" w:rsidRPr="007F5818">
        <w:rPr>
          <w:color w:val="1F3864" w:themeColor="accent1" w:themeShade="80"/>
          <w:sz w:val="24"/>
        </w:rPr>
        <w:t>is a business’s action on environmental, economic, ethical &amp; social issues. Albon Engineering &amp; Manufacturing plc started its CSR policies due to the realisation of all business activities have a wider impact on</w:t>
      </w:r>
      <w:r w:rsidR="00272A50" w:rsidRPr="007F5818">
        <w:rPr>
          <w:color w:val="1F3864" w:themeColor="accent1" w:themeShade="80"/>
          <w:sz w:val="24"/>
        </w:rPr>
        <w:t xml:space="preserve"> society</w:t>
      </w:r>
      <w:r w:rsidR="00231D66" w:rsidRPr="007F5818">
        <w:rPr>
          <w:color w:val="1F3864" w:themeColor="accent1" w:themeShade="80"/>
          <w:sz w:val="24"/>
        </w:rPr>
        <w:t xml:space="preserve"> and the environment. </w:t>
      </w:r>
    </w:p>
    <w:p w:rsidR="005B66BF" w:rsidRPr="007F5818" w:rsidRDefault="00822360" w:rsidP="00C02D62">
      <w:pPr>
        <w:rPr>
          <w:color w:val="1F3864" w:themeColor="accent1" w:themeShade="80"/>
          <w:sz w:val="24"/>
        </w:rPr>
      </w:pPr>
      <w:r w:rsidRPr="007F5818">
        <w:rPr>
          <w:color w:val="1F3864" w:themeColor="accent1" w:themeShade="80"/>
          <w:sz w:val="24"/>
        </w:rPr>
        <w:t xml:space="preserve">Since </w:t>
      </w:r>
      <w:r w:rsidR="009868F9">
        <w:rPr>
          <w:color w:val="1F3864" w:themeColor="accent1" w:themeShade="80"/>
          <w:sz w:val="24"/>
        </w:rPr>
        <w:t>Albon’s</w:t>
      </w:r>
      <w:r w:rsidRPr="007F5818">
        <w:rPr>
          <w:color w:val="1F3864" w:themeColor="accent1" w:themeShade="80"/>
          <w:sz w:val="24"/>
        </w:rPr>
        <w:t xml:space="preserve"> establishment in 1970, Albon Engineering &amp; Manufacturing plc has continuously strived to contribute to a more sustainable future for society</w:t>
      </w:r>
      <w:r w:rsidR="0007072D" w:rsidRPr="007F5818">
        <w:rPr>
          <w:color w:val="1F3864" w:themeColor="accent1" w:themeShade="80"/>
          <w:sz w:val="24"/>
        </w:rPr>
        <w:t xml:space="preserve"> and </w:t>
      </w:r>
      <w:r w:rsidRPr="007F5818">
        <w:rPr>
          <w:color w:val="1F3864" w:themeColor="accent1" w:themeShade="80"/>
          <w:sz w:val="24"/>
        </w:rPr>
        <w:t>the planet we inhabit by providing high-quality and innovative products</w:t>
      </w:r>
      <w:r w:rsidR="0007072D" w:rsidRPr="007F5818">
        <w:rPr>
          <w:color w:val="1F3864" w:themeColor="accent1" w:themeShade="80"/>
          <w:sz w:val="24"/>
        </w:rPr>
        <w:t xml:space="preserve"> &amp;</w:t>
      </w:r>
      <w:r w:rsidRPr="007F5818">
        <w:rPr>
          <w:color w:val="1F3864" w:themeColor="accent1" w:themeShade="80"/>
          <w:sz w:val="24"/>
        </w:rPr>
        <w:t xml:space="preserve"> services.</w:t>
      </w:r>
    </w:p>
    <w:p w:rsidR="000B5D6B" w:rsidRPr="007F5818" w:rsidRDefault="000B5D6B" w:rsidP="00C02D62">
      <w:pPr>
        <w:rPr>
          <w:color w:val="1F3864" w:themeColor="accent1" w:themeShade="80"/>
          <w:sz w:val="24"/>
        </w:rPr>
      </w:pPr>
      <w:r w:rsidRPr="007F5818">
        <w:rPr>
          <w:color w:val="1F3864" w:themeColor="accent1" w:themeShade="80"/>
          <w:sz w:val="24"/>
        </w:rPr>
        <w:t xml:space="preserve">We hope this is booklet is a practical guide for you, our suppliers, on the approach to CSR and that it will help to enhance your own CSR management. We also encourage you to promote the areas covered in this booklet through your own supply chain. Thank you for your understanding and cooperation as we continue an ongoing relationship of mutual respect, transparency and trust. </w:t>
      </w:r>
    </w:p>
    <w:p w:rsidR="00C02D62" w:rsidRPr="007F5818" w:rsidRDefault="00C02D62">
      <w:pPr>
        <w:rPr>
          <w:b/>
          <w:color w:val="1F3864" w:themeColor="accent1" w:themeShade="80"/>
          <w:sz w:val="28"/>
        </w:rPr>
      </w:pPr>
      <w:r w:rsidRPr="007F5818">
        <w:rPr>
          <w:b/>
          <w:color w:val="1F3864" w:themeColor="accent1" w:themeShade="80"/>
          <w:sz w:val="28"/>
        </w:rPr>
        <w:t>1. CSR Guidelines for Suppliers</w:t>
      </w:r>
      <w:r w:rsidR="00294291" w:rsidRPr="007F5818">
        <w:rPr>
          <w:b/>
          <w:color w:val="1F3864" w:themeColor="accent1" w:themeShade="80"/>
          <w:sz w:val="28"/>
        </w:rPr>
        <w:t xml:space="preserve"> </w:t>
      </w:r>
    </w:p>
    <w:p w:rsidR="00C02D62" w:rsidRPr="007F5818" w:rsidRDefault="003627B9">
      <w:pPr>
        <w:rPr>
          <w:b/>
          <w:color w:val="1F3864" w:themeColor="accent1" w:themeShade="80"/>
          <w:sz w:val="28"/>
        </w:rPr>
      </w:pPr>
      <w:r w:rsidRPr="007F5818">
        <w:rPr>
          <w:b/>
          <w:color w:val="1F3864" w:themeColor="accent1" w:themeShade="80"/>
          <w:sz w:val="28"/>
        </w:rPr>
        <w:t xml:space="preserve">1.1 </w:t>
      </w:r>
      <w:r w:rsidR="00C02D62" w:rsidRPr="007F5818">
        <w:rPr>
          <w:b/>
          <w:color w:val="1F3864" w:themeColor="accent1" w:themeShade="80"/>
          <w:sz w:val="28"/>
        </w:rPr>
        <w:t xml:space="preserve">Overview of </w:t>
      </w:r>
      <w:r w:rsidR="00333617">
        <w:rPr>
          <w:b/>
          <w:color w:val="1F3864" w:themeColor="accent1" w:themeShade="80"/>
          <w:sz w:val="28"/>
        </w:rPr>
        <w:t>t</w:t>
      </w:r>
      <w:r w:rsidR="00C02D62" w:rsidRPr="007F5818">
        <w:rPr>
          <w:b/>
          <w:color w:val="1F3864" w:themeColor="accent1" w:themeShade="80"/>
          <w:sz w:val="28"/>
        </w:rPr>
        <w:t>hese Guidelines</w:t>
      </w:r>
    </w:p>
    <w:p w:rsidR="00A945B0" w:rsidRPr="007F5818" w:rsidRDefault="00471C3A">
      <w:pPr>
        <w:rPr>
          <w:color w:val="1F3864" w:themeColor="accent1" w:themeShade="80"/>
        </w:rPr>
      </w:pPr>
      <w:r w:rsidRPr="007F5818">
        <w:rPr>
          <w:color w:val="1F3864" w:themeColor="accent1" w:themeShade="80"/>
          <w:sz w:val="24"/>
        </w:rPr>
        <w:t xml:space="preserve">The guidelines are designed to encourage </w:t>
      </w:r>
      <w:r w:rsidR="002D39BC" w:rsidRPr="007F5818">
        <w:rPr>
          <w:color w:val="1F3864" w:themeColor="accent1" w:themeShade="80"/>
          <w:sz w:val="24"/>
        </w:rPr>
        <w:t xml:space="preserve">our suppliers to review their business procedures </w:t>
      </w:r>
      <w:r w:rsidR="002D39BC" w:rsidRPr="007F5818">
        <w:rPr>
          <w:color w:val="1F3864" w:themeColor="accent1" w:themeShade="80"/>
        </w:rPr>
        <w:t xml:space="preserve">and activities to gain more reliable and responsible product procurement. </w:t>
      </w:r>
    </w:p>
    <w:p w:rsidR="00320652" w:rsidRPr="007F5818" w:rsidRDefault="00DC41AA" w:rsidP="00DC41AA">
      <w:pPr>
        <w:rPr>
          <w:b/>
          <w:color w:val="1F3864" w:themeColor="accent1" w:themeShade="80"/>
          <w:sz w:val="28"/>
        </w:rPr>
      </w:pPr>
      <w:r w:rsidRPr="007F5818">
        <w:rPr>
          <w:b/>
          <w:color w:val="1F3864" w:themeColor="accent1" w:themeShade="80"/>
          <w:sz w:val="28"/>
        </w:rPr>
        <w:t xml:space="preserve">1.2 </w:t>
      </w:r>
      <w:r w:rsidR="00C02D62" w:rsidRPr="007F5818">
        <w:rPr>
          <w:b/>
          <w:color w:val="1F3864" w:themeColor="accent1" w:themeShade="80"/>
          <w:sz w:val="28"/>
        </w:rPr>
        <w:t xml:space="preserve">CSR Areas </w:t>
      </w:r>
      <w:r w:rsidR="005A26C8" w:rsidRPr="007F5818">
        <w:rPr>
          <w:b/>
          <w:color w:val="1F3864" w:themeColor="accent1" w:themeShade="80"/>
          <w:sz w:val="28"/>
        </w:rPr>
        <w:t xml:space="preserve">of Supplier Compliance </w:t>
      </w:r>
      <w:r w:rsidR="00C02D62" w:rsidRPr="007F5818">
        <w:rPr>
          <w:b/>
          <w:color w:val="1F3864" w:themeColor="accent1" w:themeShade="80"/>
          <w:sz w:val="28"/>
        </w:rPr>
        <w:t xml:space="preserve"> </w:t>
      </w:r>
    </w:p>
    <w:p w:rsidR="00C02D62" w:rsidRPr="007F5818" w:rsidRDefault="00DC41AA" w:rsidP="00DC41AA">
      <w:pPr>
        <w:rPr>
          <w:color w:val="1F3864" w:themeColor="accent1" w:themeShade="80"/>
        </w:rPr>
      </w:pPr>
      <w:r w:rsidRPr="007F5818">
        <w:rPr>
          <w:b/>
          <w:color w:val="1F3864" w:themeColor="accent1" w:themeShade="80"/>
          <w:sz w:val="28"/>
        </w:rPr>
        <w:t>1.</w:t>
      </w:r>
      <w:r w:rsidR="00022E67" w:rsidRPr="007F5818">
        <w:rPr>
          <w:b/>
          <w:color w:val="1F3864" w:themeColor="accent1" w:themeShade="80"/>
          <w:sz w:val="28"/>
        </w:rPr>
        <w:t>2.1</w:t>
      </w:r>
      <w:r w:rsidRPr="007F5818">
        <w:rPr>
          <w:b/>
          <w:color w:val="1F3864" w:themeColor="accent1" w:themeShade="80"/>
          <w:sz w:val="28"/>
        </w:rPr>
        <w:t xml:space="preserve"> </w:t>
      </w:r>
      <w:r w:rsidR="00C02D62" w:rsidRPr="007F5818">
        <w:rPr>
          <w:b/>
          <w:color w:val="1F3864" w:themeColor="accent1" w:themeShade="80"/>
          <w:sz w:val="28"/>
        </w:rPr>
        <w:t>Compliance</w:t>
      </w:r>
    </w:p>
    <w:p w:rsidR="00A21EE3" w:rsidRPr="007F5818" w:rsidRDefault="0038506A" w:rsidP="00A21EE3">
      <w:pPr>
        <w:rPr>
          <w:b/>
          <w:color w:val="1F3864" w:themeColor="accent1" w:themeShade="80"/>
          <w:sz w:val="24"/>
        </w:rPr>
      </w:pPr>
      <w:r w:rsidRPr="007F5818">
        <w:rPr>
          <w:b/>
          <w:color w:val="1F3864" w:themeColor="accent1" w:themeShade="80"/>
          <w:sz w:val="24"/>
        </w:rPr>
        <w:t xml:space="preserve">Compliance </w:t>
      </w:r>
      <w:r w:rsidR="00294291" w:rsidRPr="007F5818">
        <w:rPr>
          <w:b/>
          <w:color w:val="1F3864" w:themeColor="accent1" w:themeShade="80"/>
          <w:sz w:val="24"/>
        </w:rPr>
        <w:t>with</w:t>
      </w:r>
      <w:r w:rsidRPr="007F5818">
        <w:rPr>
          <w:b/>
          <w:color w:val="1F3864" w:themeColor="accent1" w:themeShade="80"/>
          <w:sz w:val="24"/>
        </w:rPr>
        <w:t xml:space="preserve"> </w:t>
      </w:r>
      <w:r w:rsidR="00294291" w:rsidRPr="007F5818">
        <w:rPr>
          <w:b/>
          <w:color w:val="1F3864" w:themeColor="accent1" w:themeShade="80"/>
          <w:sz w:val="24"/>
        </w:rPr>
        <w:t>T</w:t>
      </w:r>
      <w:r w:rsidRPr="007F5818">
        <w:rPr>
          <w:b/>
          <w:color w:val="1F3864" w:themeColor="accent1" w:themeShade="80"/>
          <w:sz w:val="24"/>
        </w:rPr>
        <w:t xml:space="preserve">he </w:t>
      </w:r>
      <w:r w:rsidR="00294291" w:rsidRPr="007F5818">
        <w:rPr>
          <w:b/>
          <w:color w:val="1F3864" w:themeColor="accent1" w:themeShade="80"/>
          <w:sz w:val="24"/>
        </w:rPr>
        <w:t>L</w:t>
      </w:r>
      <w:r w:rsidRPr="007F5818">
        <w:rPr>
          <w:b/>
          <w:color w:val="1F3864" w:themeColor="accent1" w:themeShade="80"/>
          <w:sz w:val="24"/>
        </w:rPr>
        <w:t>aw</w:t>
      </w:r>
      <w:r w:rsidR="00294291" w:rsidRPr="007F5818">
        <w:rPr>
          <w:b/>
          <w:color w:val="1F3864" w:themeColor="accent1" w:themeShade="80"/>
          <w:sz w:val="24"/>
        </w:rPr>
        <w:t xml:space="preserve"> </w:t>
      </w:r>
    </w:p>
    <w:p w:rsidR="0038506A" w:rsidRPr="007F5818" w:rsidRDefault="00A76034" w:rsidP="00A21EE3">
      <w:pPr>
        <w:rPr>
          <w:color w:val="1F3864" w:themeColor="accent1" w:themeShade="80"/>
          <w:sz w:val="24"/>
        </w:rPr>
      </w:pPr>
      <w:r w:rsidRPr="007F5818">
        <w:rPr>
          <w:color w:val="1F3864" w:themeColor="accent1" w:themeShade="80"/>
          <w:sz w:val="24"/>
        </w:rPr>
        <w:t xml:space="preserve">Adhere to </w:t>
      </w:r>
      <w:r w:rsidR="0038506A" w:rsidRPr="007F5818">
        <w:rPr>
          <w:color w:val="1F3864" w:themeColor="accent1" w:themeShade="80"/>
          <w:sz w:val="24"/>
        </w:rPr>
        <w:t>the law in all continents and countries. Understanding and deploying establish</w:t>
      </w:r>
      <w:r w:rsidR="00F811E5" w:rsidRPr="007F5818">
        <w:rPr>
          <w:color w:val="1F3864" w:themeColor="accent1" w:themeShade="80"/>
          <w:sz w:val="24"/>
        </w:rPr>
        <w:t>ed</w:t>
      </w:r>
      <w:r w:rsidR="0038506A" w:rsidRPr="007F5818">
        <w:rPr>
          <w:color w:val="1F3864" w:themeColor="accent1" w:themeShade="80"/>
          <w:sz w:val="24"/>
        </w:rPr>
        <w:t xml:space="preserve"> policies, standards</w:t>
      </w:r>
      <w:r w:rsidR="00F811E5" w:rsidRPr="007F5818">
        <w:rPr>
          <w:color w:val="1F3864" w:themeColor="accent1" w:themeShade="80"/>
          <w:sz w:val="24"/>
        </w:rPr>
        <w:t>, codes of conduct, reporting systems, training programs and all other necessary means to ensure thorough companywide compliance</w:t>
      </w:r>
      <w:r w:rsidR="002A4784" w:rsidRPr="007F5818">
        <w:rPr>
          <w:color w:val="1F3864" w:themeColor="accent1" w:themeShade="80"/>
          <w:sz w:val="24"/>
        </w:rPr>
        <w:t>.</w:t>
      </w:r>
    </w:p>
    <w:p w:rsidR="00DC41AA" w:rsidRPr="007F5818" w:rsidRDefault="00DC41AA" w:rsidP="00A21EE3">
      <w:pPr>
        <w:rPr>
          <w:b/>
          <w:color w:val="1F3864" w:themeColor="accent1" w:themeShade="80"/>
          <w:sz w:val="24"/>
        </w:rPr>
      </w:pPr>
      <w:r w:rsidRPr="007F5818">
        <w:rPr>
          <w:b/>
          <w:color w:val="1F3864" w:themeColor="accent1" w:themeShade="80"/>
          <w:sz w:val="24"/>
        </w:rPr>
        <w:t xml:space="preserve">Compliance with </w:t>
      </w:r>
      <w:r w:rsidR="00294291" w:rsidRPr="007F5818">
        <w:rPr>
          <w:b/>
          <w:color w:val="1F3864" w:themeColor="accent1" w:themeShade="80"/>
          <w:sz w:val="24"/>
        </w:rPr>
        <w:t>C</w:t>
      </w:r>
      <w:r w:rsidRPr="007F5818">
        <w:rPr>
          <w:b/>
          <w:color w:val="1F3864" w:themeColor="accent1" w:themeShade="80"/>
          <w:sz w:val="24"/>
        </w:rPr>
        <w:t xml:space="preserve">ompetition </w:t>
      </w:r>
      <w:r w:rsidR="00294291" w:rsidRPr="007F5818">
        <w:rPr>
          <w:b/>
          <w:color w:val="1F3864" w:themeColor="accent1" w:themeShade="80"/>
          <w:sz w:val="24"/>
        </w:rPr>
        <w:t>L</w:t>
      </w:r>
      <w:r w:rsidRPr="007F5818">
        <w:rPr>
          <w:b/>
          <w:color w:val="1F3864" w:themeColor="accent1" w:themeShade="80"/>
          <w:sz w:val="24"/>
        </w:rPr>
        <w:t>aws</w:t>
      </w:r>
    </w:p>
    <w:p w:rsidR="009A59FA" w:rsidRDefault="00457266" w:rsidP="00A21EE3">
      <w:pPr>
        <w:rPr>
          <w:color w:val="1F3864" w:themeColor="accent1" w:themeShade="80"/>
          <w:sz w:val="24"/>
        </w:rPr>
      </w:pPr>
      <w:r w:rsidRPr="007F5818">
        <w:rPr>
          <w:color w:val="1F3864" w:themeColor="accent1" w:themeShade="80"/>
          <w:sz w:val="24"/>
        </w:rPr>
        <w:t xml:space="preserve">Comply </w:t>
      </w:r>
      <w:r w:rsidR="00272A50" w:rsidRPr="007F5818">
        <w:rPr>
          <w:color w:val="1F3864" w:themeColor="accent1" w:themeShade="80"/>
          <w:sz w:val="24"/>
        </w:rPr>
        <w:t xml:space="preserve">with competition laws in all countries and regions. </w:t>
      </w:r>
      <w:r w:rsidR="007F1A59" w:rsidRPr="007F5818">
        <w:rPr>
          <w:color w:val="1F3864" w:themeColor="accent1" w:themeShade="80"/>
          <w:sz w:val="24"/>
        </w:rPr>
        <w:t xml:space="preserve">Do not engage in practices deemed illegal monopolies, improper trade restrictions (bid rigging, cartels etc), abuse of dominant positions or unfair business practices. </w:t>
      </w:r>
    </w:p>
    <w:p w:rsidR="00694C4D" w:rsidRDefault="00694C4D" w:rsidP="00A21EE3">
      <w:pPr>
        <w:rPr>
          <w:color w:val="1F3864" w:themeColor="accent1" w:themeShade="80"/>
          <w:sz w:val="24"/>
        </w:rPr>
      </w:pPr>
    </w:p>
    <w:p w:rsidR="00694C4D" w:rsidRPr="00694C4D" w:rsidRDefault="00694C4D" w:rsidP="00A21EE3">
      <w:pPr>
        <w:rPr>
          <w:color w:val="1F3864" w:themeColor="accent1" w:themeShade="80"/>
          <w:sz w:val="24"/>
        </w:rPr>
      </w:pPr>
    </w:p>
    <w:p w:rsidR="00DC41AA" w:rsidRPr="007F5818" w:rsidRDefault="002B234A" w:rsidP="00A21EE3">
      <w:pPr>
        <w:rPr>
          <w:b/>
          <w:color w:val="1F3864" w:themeColor="accent1" w:themeShade="80"/>
          <w:sz w:val="24"/>
        </w:rPr>
      </w:pPr>
      <w:r w:rsidRPr="007F5818">
        <w:rPr>
          <w:b/>
          <w:color w:val="1F3864" w:themeColor="accent1" w:themeShade="80"/>
          <w:sz w:val="24"/>
        </w:rPr>
        <w:lastRenderedPageBreak/>
        <w:t>Anti-</w:t>
      </w:r>
      <w:r w:rsidR="001C3B56" w:rsidRPr="007F5818">
        <w:rPr>
          <w:b/>
          <w:color w:val="1F3864" w:themeColor="accent1" w:themeShade="80"/>
          <w:sz w:val="24"/>
        </w:rPr>
        <w:t>C</w:t>
      </w:r>
      <w:r w:rsidR="00DC41AA" w:rsidRPr="007F5818">
        <w:rPr>
          <w:b/>
          <w:color w:val="1F3864" w:themeColor="accent1" w:themeShade="80"/>
          <w:sz w:val="24"/>
        </w:rPr>
        <w:t xml:space="preserve">orruption </w:t>
      </w:r>
      <w:r w:rsidRPr="007F5818">
        <w:rPr>
          <w:b/>
          <w:color w:val="1F3864" w:themeColor="accent1" w:themeShade="80"/>
          <w:sz w:val="24"/>
        </w:rPr>
        <w:t>Measures</w:t>
      </w:r>
      <w:r w:rsidR="001C3B56" w:rsidRPr="007F5818">
        <w:rPr>
          <w:b/>
          <w:color w:val="1F3864" w:themeColor="accent1" w:themeShade="80"/>
          <w:sz w:val="24"/>
        </w:rPr>
        <w:t xml:space="preserve"> </w:t>
      </w:r>
    </w:p>
    <w:p w:rsidR="00B41314" w:rsidRPr="007F5818" w:rsidRDefault="007D4AE3" w:rsidP="00A21EE3">
      <w:pPr>
        <w:rPr>
          <w:color w:val="1F3864" w:themeColor="accent1" w:themeShade="80"/>
          <w:sz w:val="24"/>
        </w:rPr>
      </w:pPr>
      <w:r w:rsidRPr="007F5818">
        <w:rPr>
          <w:color w:val="1F3864" w:themeColor="accent1" w:themeShade="80"/>
          <w:sz w:val="24"/>
        </w:rPr>
        <w:t>Suppliers must strive to manufacture transparent and fair relations with all business opportunities. Do not accept</w:t>
      </w:r>
      <w:r w:rsidR="007D711A" w:rsidRPr="007F5818">
        <w:rPr>
          <w:color w:val="1F3864" w:themeColor="accent1" w:themeShade="80"/>
          <w:sz w:val="24"/>
        </w:rPr>
        <w:t xml:space="preserve"> </w:t>
      </w:r>
      <w:r w:rsidRPr="007F5818">
        <w:rPr>
          <w:color w:val="1F3864" w:themeColor="accent1" w:themeShade="80"/>
          <w:sz w:val="24"/>
        </w:rPr>
        <w:t>any form</w:t>
      </w:r>
      <w:r w:rsidR="00294291" w:rsidRPr="007F5818">
        <w:rPr>
          <w:color w:val="1F3864" w:themeColor="accent1" w:themeShade="80"/>
          <w:sz w:val="24"/>
        </w:rPr>
        <w:t xml:space="preserve"> of</w:t>
      </w:r>
      <w:r w:rsidRPr="007F5818">
        <w:rPr>
          <w:color w:val="1F3864" w:themeColor="accent1" w:themeShade="80"/>
          <w:sz w:val="24"/>
        </w:rPr>
        <w:t xml:space="preserve"> gift, hospitality or services which could in anyway influence a business relationship or induce improper conduct. </w:t>
      </w:r>
      <w:r w:rsidR="00294291" w:rsidRPr="007F5818">
        <w:rPr>
          <w:color w:val="1F3864" w:themeColor="accent1" w:themeShade="80"/>
          <w:sz w:val="24"/>
        </w:rPr>
        <w:t xml:space="preserve"> </w:t>
      </w:r>
    </w:p>
    <w:p w:rsidR="0065607D" w:rsidRPr="007F5818" w:rsidRDefault="0065607D" w:rsidP="00A21EE3">
      <w:pPr>
        <w:rPr>
          <w:b/>
          <w:color w:val="1F3864" w:themeColor="accent1" w:themeShade="80"/>
          <w:sz w:val="24"/>
        </w:rPr>
      </w:pPr>
      <w:r w:rsidRPr="007F5818">
        <w:rPr>
          <w:b/>
          <w:color w:val="1F3864" w:themeColor="accent1" w:themeShade="80"/>
          <w:sz w:val="24"/>
        </w:rPr>
        <w:t xml:space="preserve">Protecting </w:t>
      </w:r>
      <w:r w:rsidR="00294291" w:rsidRPr="007F5818">
        <w:rPr>
          <w:b/>
          <w:color w:val="1F3864" w:themeColor="accent1" w:themeShade="80"/>
          <w:sz w:val="24"/>
        </w:rPr>
        <w:t>P</w:t>
      </w:r>
      <w:r w:rsidRPr="007F5818">
        <w:rPr>
          <w:b/>
          <w:color w:val="1F3864" w:themeColor="accent1" w:themeShade="80"/>
          <w:sz w:val="24"/>
        </w:rPr>
        <w:t xml:space="preserve">ersonal </w:t>
      </w:r>
      <w:r w:rsidR="008B6ACF" w:rsidRPr="007F5818">
        <w:rPr>
          <w:b/>
          <w:color w:val="1F3864" w:themeColor="accent1" w:themeShade="80"/>
          <w:sz w:val="24"/>
        </w:rPr>
        <w:t xml:space="preserve">&amp; </w:t>
      </w:r>
      <w:r w:rsidR="00294291" w:rsidRPr="007F5818">
        <w:rPr>
          <w:b/>
          <w:color w:val="1F3864" w:themeColor="accent1" w:themeShade="80"/>
          <w:sz w:val="24"/>
        </w:rPr>
        <w:t>C</w:t>
      </w:r>
      <w:r w:rsidRPr="007F5818">
        <w:rPr>
          <w:b/>
          <w:color w:val="1F3864" w:themeColor="accent1" w:themeShade="80"/>
          <w:sz w:val="24"/>
        </w:rPr>
        <w:t xml:space="preserve">onfidential </w:t>
      </w:r>
      <w:r w:rsidR="00294291" w:rsidRPr="007F5818">
        <w:rPr>
          <w:b/>
          <w:color w:val="1F3864" w:themeColor="accent1" w:themeShade="80"/>
          <w:sz w:val="24"/>
        </w:rPr>
        <w:t>I</w:t>
      </w:r>
      <w:r w:rsidRPr="007F5818">
        <w:rPr>
          <w:b/>
          <w:color w:val="1F3864" w:themeColor="accent1" w:themeShade="80"/>
          <w:sz w:val="24"/>
        </w:rPr>
        <w:t>nformation</w:t>
      </w:r>
    </w:p>
    <w:p w:rsidR="0065607D" w:rsidRPr="007F5818" w:rsidRDefault="0065607D" w:rsidP="00A21EE3">
      <w:pPr>
        <w:rPr>
          <w:color w:val="1F3864" w:themeColor="accent1" w:themeShade="80"/>
          <w:sz w:val="24"/>
        </w:rPr>
      </w:pPr>
      <w:r w:rsidRPr="007F5818">
        <w:rPr>
          <w:color w:val="1F3864" w:themeColor="accent1" w:themeShade="80"/>
          <w:sz w:val="24"/>
        </w:rPr>
        <w:t xml:space="preserve">When a </w:t>
      </w:r>
      <w:r w:rsidR="009868F9">
        <w:rPr>
          <w:color w:val="1F3864" w:themeColor="accent1" w:themeShade="80"/>
          <w:sz w:val="24"/>
        </w:rPr>
        <w:t>supplier</w:t>
      </w:r>
      <w:r w:rsidRPr="007F5818">
        <w:rPr>
          <w:color w:val="1F3864" w:themeColor="accent1" w:themeShade="80"/>
          <w:sz w:val="24"/>
        </w:rPr>
        <w:t xml:space="preserve"> requests a </w:t>
      </w:r>
      <w:r w:rsidR="009868F9">
        <w:rPr>
          <w:color w:val="1F3864" w:themeColor="accent1" w:themeShade="80"/>
          <w:sz w:val="24"/>
        </w:rPr>
        <w:t xml:space="preserve">business’s </w:t>
      </w:r>
      <w:r w:rsidRPr="007F5818">
        <w:rPr>
          <w:color w:val="1F3864" w:themeColor="accent1" w:themeShade="80"/>
          <w:sz w:val="24"/>
        </w:rPr>
        <w:t xml:space="preserve">private/confidential information this will be completed through legitimate methods only. Stringent control is paramount once a supplier receives </w:t>
      </w:r>
      <w:r w:rsidR="00EB184C" w:rsidRPr="007F5818">
        <w:rPr>
          <w:color w:val="1F3864" w:themeColor="accent1" w:themeShade="80"/>
          <w:sz w:val="24"/>
        </w:rPr>
        <w:t xml:space="preserve">confidential </w:t>
      </w:r>
      <w:r w:rsidR="00630953" w:rsidRPr="007F5818">
        <w:rPr>
          <w:color w:val="1F3864" w:themeColor="accent1" w:themeShade="80"/>
          <w:sz w:val="24"/>
        </w:rPr>
        <w:t>information. Once the information is no longer required it must be disposed of discrete</w:t>
      </w:r>
      <w:r w:rsidR="00546053" w:rsidRPr="007F5818">
        <w:rPr>
          <w:color w:val="1F3864" w:themeColor="accent1" w:themeShade="80"/>
          <w:sz w:val="24"/>
        </w:rPr>
        <w:t>ly</w:t>
      </w:r>
      <w:r w:rsidR="00630953" w:rsidRPr="007F5818">
        <w:rPr>
          <w:color w:val="1F3864" w:themeColor="accent1" w:themeShade="80"/>
          <w:sz w:val="24"/>
        </w:rPr>
        <w:t xml:space="preserve"> &amp; professionally.  </w:t>
      </w:r>
      <w:r w:rsidR="00F51BBD" w:rsidRPr="007F5818">
        <w:rPr>
          <w:color w:val="1F3864" w:themeColor="accent1" w:themeShade="80"/>
          <w:sz w:val="24"/>
        </w:rPr>
        <w:t>This must be completed in accordance with laws and regulations</w:t>
      </w:r>
      <w:r w:rsidR="00546053" w:rsidRPr="007F5818">
        <w:rPr>
          <w:color w:val="1F3864" w:themeColor="accent1" w:themeShade="80"/>
          <w:sz w:val="24"/>
        </w:rPr>
        <w:t>.</w:t>
      </w:r>
      <w:r w:rsidR="00F51BBD" w:rsidRPr="007F5818">
        <w:rPr>
          <w:color w:val="1F3864" w:themeColor="accent1" w:themeShade="80"/>
          <w:sz w:val="24"/>
        </w:rPr>
        <w:t xml:space="preserve"> </w:t>
      </w:r>
    </w:p>
    <w:p w:rsidR="00DC41AA" w:rsidRPr="007F5818" w:rsidRDefault="00DC41AA" w:rsidP="00A21EE3">
      <w:pPr>
        <w:rPr>
          <w:b/>
          <w:color w:val="1F3864" w:themeColor="accent1" w:themeShade="80"/>
          <w:sz w:val="24"/>
        </w:rPr>
      </w:pPr>
      <w:r w:rsidRPr="007F5818">
        <w:rPr>
          <w:b/>
          <w:color w:val="1F3864" w:themeColor="accent1" w:themeShade="80"/>
          <w:sz w:val="24"/>
        </w:rPr>
        <w:t xml:space="preserve">Managing </w:t>
      </w:r>
      <w:r w:rsidR="00294291" w:rsidRPr="007F5818">
        <w:rPr>
          <w:b/>
          <w:color w:val="1F3864" w:themeColor="accent1" w:themeShade="80"/>
          <w:sz w:val="24"/>
        </w:rPr>
        <w:t>E</w:t>
      </w:r>
      <w:r w:rsidRPr="007F5818">
        <w:rPr>
          <w:b/>
          <w:color w:val="1F3864" w:themeColor="accent1" w:themeShade="80"/>
          <w:sz w:val="24"/>
        </w:rPr>
        <w:t xml:space="preserve">xports </w:t>
      </w:r>
    </w:p>
    <w:p w:rsidR="00320652" w:rsidRPr="007F5818" w:rsidRDefault="00294291" w:rsidP="00A21EE3">
      <w:pPr>
        <w:rPr>
          <w:color w:val="1F3864" w:themeColor="accent1" w:themeShade="80"/>
          <w:sz w:val="24"/>
        </w:rPr>
      </w:pPr>
      <w:r w:rsidRPr="007F5818">
        <w:rPr>
          <w:color w:val="1F3864" w:themeColor="accent1" w:themeShade="80"/>
          <w:sz w:val="24"/>
        </w:rPr>
        <w:t xml:space="preserve">Undertake relevant procedures and management of exports of technologies and goods restricted by regulations and laws of all operating countries. </w:t>
      </w:r>
    </w:p>
    <w:p w:rsidR="00DC41AA" w:rsidRPr="007F5818" w:rsidRDefault="0065607D" w:rsidP="00A21EE3">
      <w:pPr>
        <w:rPr>
          <w:b/>
          <w:color w:val="1F3864" w:themeColor="accent1" w:themeShade="80"/>
          <w:sz w:val="24"/>
        </w:rPr>
      </w:pPr>
      <w:r w:rsidRPr="007F5818">
        <w:rPr>
          <w:b/>
          <w:color w:val="1F3864" w:themeColor="accent1" w:themeShade="80"/>
          <w:sz w:val="24"/>
        </w:rPr>
        <w:t xml:space="preserve">Safeguarding </w:t>
      </w:r>
      <w:r w:rsidR="00294291" w:rsidRPr="007F5818">
        <w:rPr>
          <w:b/>
          <w:color w:val="1F3864" w:themeColor="accent1" w:themeShade="80"/>
          <w:sz w:val="24"/>
        </w:rPr>
        <w:t>I</w:t>
      </w:r>
      <w:r w:rsidRPr="007F5818">
        <w:rPr>
          <w:b/>
          <w:color w:val="1F3864" w:themeColor="accent1" w:themeShade="80"/>
          <w:sz w:val="24"/>
        </w:rPr>
        <w:t xml:space="preserve">ntellectual </w:t>
      </w:r>
      <w:r w:rsidR="00294291" w:rsidRPr="007F5818">
        <w:rPr>
          <w:b/>
          <w:color w:val="1F3864" w:themeColor="accent1" w:themeShade="80"/>
          <w:sz w:val="24"/>
        </w:rPr>
        <w:t>P</w:t>
      </w:r>
      <w:r w:rsidRPr="007F5818">
        <w:rPr>
          <w:b/>
          <w:color w:val="1F3864" w:themeColor="accent1" w:themeShade="80"/>
          <w:sz w:val="24"/>
        </w:rPr>
        <w:t>roperty</w:t>
      </w:r>
    </w:p>
    <w:p w:rsidR="00320652" w:rsidRPr="007F5818" w:rsidRDefault="007361A4" w:rsidP="00A21EE3">
      <w:pPr>
        <w:rPr>
          <w:color w:val="1F3864" w:themeColor="accent1" w:themeShade="80"/>
          <w:sz w:val="24"/>
        </w:rPr>
      </w:pPr>
      <w:r w:rsidRPr="007F5818">
        <w:rPr>
          <w:color w:val="1F3864" w:themeColor="accent1" w:themeShade="80"/>
          <w:sz w:val="24"/>
        </w:rPr>
        <w:t xml:space="preserve">Protecting intellectual property rights owned by or affiliated with your own company. You must not obtain third-party intellectual property by unlawful means or make improper use of it. </w:t>
      </w:r>
    </w:p>
    <w:p w:rsidR="00694C4D" w:rsidRPr="007F5818" w:rsidRDefault="00694C4D" w:rsidP="00694C4D">
      <w:pPr>
        <w:rPr>
          <w:b/>
          <w:color w:val="1F3864" w:themeColor="accent1" w:themeShade="80"/>
          <w:sz w:val="24"/>
        </w:rPr>
      </w:pPr>
      <w:r w:rsidRPr="007F5818">
        <w:rPr>
          <w:b/>
          <w:color w:val="1F3864" w:themeColor="accent1" w:themeShade="80"/>
          <w:sz w:val="24"/>
        </w:rPr>
        <w:t xml:space="preserve">Corporate Citizenship </w:t>
      </w:r>
    </w:p>
    <w:p w:rsidR="00694C4D" w:rsidRPr="007F5818" w:rsidRDefault="00694C4D" w:rsidP="00694C4D">
      <w:pPr>
        <w:rPr>
          <w:color w:val="1F3864" w:themeColor="accent1" w:themeShade="80"/>
          <w:sz w:val="24"/>
        </w:rPr>
      </w:pPr>
      <w:r w:rsidRPr="007F5818">
        <w:rPr>
          <w:color w:val="1F3864" w:themeColor="accent1" w:themeShade="80"/>
          <w:sz w:val="24"/>
        </w:rPr>
        <w:t>Strive to encourage corporate citizenship activities amongst local communities aimed at building a better future for each local community in which business activities are operated. Try to bridge the gap, so there isn’t a huge culture shift</w:t>
      </w:r>
      <w:r w:rsidRPr="007F5818">
        <w:rPr>
          <w:color w:val="1F3864" w:themeColor="accent1" w:themeShade="80"/>
        </w:rPr>
        <w:t xml:space="preserve"> </w:t>
      </w:r>
      <w:r w:rsidRPr="007F5818">
        <w:rPr>
          <w:color w:val="1F3864" w:themeColor="accent1" w:themeShade="80"/>
          <w:sz w:val="24"/>
        </w:rPr>
        <w:t>between corporate and social attitudes.</w:t>
      </w:r>
    </w:p>
    <w:p w:rsidR="00694C4D" w:rsidRDefault="00694C4D" w:rsidP="00A21EE3">
      <w:pPr>
        <w:rPr>
          <w:b/>
          <w:color w:val="1F3864" w:themeColor="accent1" w:themeShade="80"/>
          <w:sz w:val="24"/>
        </w:rPr>
      </w:pPr>
    </w:p>
    <w:p w:rsidR="00694C4D" w:rsidRDefault="00694C4D" w:rsidP="00A21EE3">
      <w:pPr>
        <w:rPr>
          <w:b/>
          <w:color w:val="1F3864" w:themeColor="accent1" w:themeShade="80"/>
          <w:sz w:val="24"/>
        </w:rPr>
      </w:pPr>
    </w:p>
    <w:p w:rsidR="00694C4D" w:rsidRDefault="00694C4D" w:rsidP="00A21EE3">
      <w:pPr>
        <w:rPr>
          <w:b/>
          <w:color w:val="1F3864" w:themeColor="accent1" w:themeShade="80"/>
          <w:sz w:val="24"/>
        </w:rPr>
      </w:pPr>
    </w:p>
    <w:p w:rsidR="00694C4D" w:rsidRDefault="00694C4D" w:rsidP="00A21EE3">
      <w:pPr>
        <w:rPr>
          <w:b/>
          <w:color w:val="1F3864" w:themeColor="accent1" w:themeShade="80"/>
          <w:sz w:val="24"/>
        </w:rPr>
      </w:pPr>
    </w:p>
    <w:p w:rsidR="00694C4D" w:rsidRDefault="00694C4D" w:rsidP="00A21EE3">
      <w:pPr>
        <w:rPr>
          <w:b/>
          <w:color w:val="1F3864" w:themeColor="accent1" w:themeShade="80"/>
          <w:sz w:val="24"/>
        </w:rPr>
      </w:pPr>
    </w:p>
    <w:p w:rsidR="00694C4D" w:rsidRDefault="00694C4D" w:rsidP="00A21EE3">
      <w:pPr>
        <w:rPr>
          <w:b/>
          <w:color w:val="1F3864" w:themeColor="accent1" w:themeShade="80"/>
          <w:sz w:val="24"/>
        </w:rPr>
      </w:pPr>
    </w:p>
    <w:p w:rsidR="00694C4D" w:rsidRDefault="00694C4D" w:rsidP="00A21EE3">
      <w:pPr>
        <w:rPr>
          <w:b/>
          <w:color w:val="1F3864" w:themeColor="accent1" w:themeShade="80"/>
          <w:sz w:val="24"/>
        </w:rPr>
      </w:pPr>
    </w:p>
    <w:p w:rsidR="00DC41AA" w:rsidRPr="007F5818" w:rsidRDefault="00DC41AA" w:rsidP="00A21EE3">
      <w:pPr>
        <w:rPr>
          <w:b/>
          <w:color w:val="1F3864" w:themeColor="accent1" w:themeShade="80"/>
          <w:sz w:val="24"/>
        </w:rPr>
      </w:pPr>
      <w:r w:rsidRPr="007F5818">
        <w:rPr>
          <w:b/>
          <w:color w:val="1F3864" w:themeColor="accent1" w:themeShade="80"/>
          <w:sz w:val="24"/>
        </w:rPr>
        <w:lastRenderedPageBreak/>
        <w:t xml:space="preserve">Responsible </w:t>
      </w:r>
      <w:r w:rsidR="00294291" w:rsidRPr="007F5818">
        <w:rPr>
          <w:b/>
          <w:color w:val="1F3864" w:themeColor="accent1" w:themeShade="80"/>
          <w:sz w:val="24"/>
        </w:rPr>
        <w:t>P</w:t>
      </w:r>
      <w:r w:rsidRPr="007F5818">
        <w:rPr>
          <w:b/>
          <w:color w:val="1F3864" w:themeColor="accent1" w:themeShade="80"/>
          <w:sz w:val="24"/>
        </w:rPr>
        <w:t xml:space="preserve">rocurement of </w:t>
      </w:r>
      <w:r w:rsidR="00294291" w:rsidRPr="007F5818">
        <w:rPr>
          <w:b/>
          <w:color w:val="1F3864" w:themeColor="accent1" w:themeShade="80"/>
          <w:sz w:val="24"/>
        </w:rPr>
        <w:t>M</w:t>
      </w:r>
      <w:r w:rsidRPr="007F5818">
        <w:rPr>
          <w:b/>
          <w:color w:val="1F3864" w:themeColor="accent1" w:themeShade="80"/>
          <w:sz w:val="24"/>
        </w:rPr>
        <w:t xml:space="preserve">inerals </w:t>
      </w:r>
    </w:p>
    <w:p w:rsidR="00C0645E" w:rsidRDefault="00F31AE2" w:rsidP="00A21EE3">
      <w:pPr>
        <w:rPr>
          <w:color w:val="1F3864" w:themeColor="accent1" w:themeShade="80"/>
          <w:sz w:val="24"/>
        </w:rPr>
      </w:pPr>
      <w:r w:rsidRPr="007F5818">
        <w:rPr>
          <w:color w:val="1F3864" w:themeColor="accent1" w:themeShade="80"/>
          <w:sz w:val="24"/>
        </w:rPr>
        <w:t xml:space="preserve">Suppliers should support </w:t>
      </w:r>
      <w:r w:rsidR="00337129" w:rsidRPr="007F5818">
        <w:rPr>
          <w:color w:val="1F3864" w:themeColor="accent1" w:themeShade="80"/>
          <w:sz w:val="24"/>
        </w:rPr>
        <w:t xml:space="preserve">ending the violence &amp; human rights violations in the mining of certain minerals from a location described as the “Conflict Region” which is situated in the eastern portion of the Democratic Republic of the Congo (DCR) &amp; </w:t>
      </w:r>
      <w:r w:rsidR="007877FD" w:rsidRPr="007F5818">
        <w:rPr>
          <w:color w:val="1F3864" w:themeColor="accent1" w:themeShade="80"/>
          <w:sz w:val="24"/>
        </w:rPr>
        <w:t xml:space="preserve">the </w:t>
      </w:r>
      <w:r w:rsidR="00337129" w:rsidRPr="007F5818">
        <w:rPr>
          <w:color w:val="1F3864" w:themeColor="accent1" w:themeShade="80"/>
          <w:sz w:val="24"/>
        </w:rPr>
        <w:t xml:space="preserve">surrounding </w:t>
      </w:r>
      <w:r w:rsidR="007877FD" w:rsidRPr="007F5818">
        <w:rPr>
          <w:color w:val="1F3864" w:themeColor="accent1" w:themeShade="80"/>
          <w:sz w:val="24"/>
        </w:rPr>
        <w:t xml:space="preserve">regions. </w:t>
      </w:r>
    </w:p>
    <w:p w:rsidR="00C0645E" w:rsidRDefault="00694C4D" w:rsidP="00A21EE3">
      <w:pPr>
        <w:rPr>
          <w:color w:val="1F3864" w:themeColor="accent1" w:themeShade="80"/>
          <w:sz w:val="24"/>
        </w:rPr>
      </w:pPr>
      <w:r>
        <w:rPr>
          <w:color w:val="1F3864" w:themeColor="accent1" w:themeShade="80"/>
          <w:sz w:val="24"/>
        </w:rPr>
        <w:t xml:space="preserve">On August 22, 2012 the Securities &amp; Exchange Commission (SEC) published final regulations implementing the “Conflict Minerals” reporting obligations under section 1502 of the Dodd-Frank Wall Street Reform &amp; Consumer Protection Act. The Dodd-Frank Act requires that all publicly traded companies subject to SEC rules, must report annually on the presence of certain minerals, characterized as conflict minerals, including tin, tantalum, tungsten or gold (3TG). Suppliers must demonstrate high levels of due diligence in determining whether these minerals originated from the Democratic Republic of Congo (DCR) or an adjoining country. </w:t>
      </w:r>
    </w:p>
    <w:p w:rsidR="009A59FA" w:rsidRPr="00694C4D" w:rsidRDefault="00F31AE2" w:rsidP="00A21EE3">
      <w:pPr>
        <w:rPr>
          <w:color w:val="1F3864" w:themeColor="accent1" w:themeShade="80"/>
          <w:sz w:val="24"/>
        </w:rPr>
      </w:pPr>
      <w:r w:rsidRPr="007F5818">
        <w:rPr>
          <w:color w:val="1F3864" w:themeColor="accent1" w:themeShade="80"/>
          <w:sz w:val="24"/>
        </w:rPr>
        <w:t>All suppliers must be</w:t>
      </w:r>
      <w:r w:rsidR="007877FD" w:rsidRPr="007F5818">
        <w:rPr>
          <w:color w:val="1F3864" w:themeColor="accent1" w:themeShade="80"/>
          <w:sz w:val="24"/>
        </w:rPr>
        <w:t xml:space="preserve"> committed to the responsible sourcing of minerals throughout </w:t>
      </w:r>
      <w:r w:rsidRPr="007F5818">
        <w:rPr>
          <w:color w:val="1F3864" w:themeColor="accent1" w:themeShade="80"/>
          <w:sz w:val="24"/>
        </w:rPr>
        <w:t>the</w:t>
      </w:r>
      <w:r w:rsidR="007877FD" w:rsidRPr="007F5818">
        <w:rPr>
          <w:color w:val="1F3864" w:themeColor="accent1" w:themeShade="80"/>
          <w:sz w:val="24"/>
        </w:rPr>
        <w:t xml:space="preserve"> supply chain. </w:t>
      </w:r>
      <w:r w:rsidRPr="007F5818">
        <w:rPr>
          <w:color w:val="1F3864" w:themeColor="accent1" w:themeShade="80"/>
          <w:sz w:val="24"/>
        </w:rPr>
        <w:t>Albon plc</w:t>
      </w:r>
      <w:r w:rsidR="007877FD" w:rsidRPr="007F5818">
        <w:rPr>
          <w:color w:val="1F3864" w:themeColor="accent1" w:themeShade="80"/>
          <w:sz w:val="24"/>
        </w:rPr>
        <w:t xml:space="preserve"> itself is not subject to the rules &amp; reporting requirements of the</w:t>
      </w:r>
      <w:r w:rsidR="00694C4D">
        <w:rPr>
          <w:color w:val="1F3864" w:themeColor="accent1" w:themeShade="80"/>
          <w:sz w:val="24"/>
        </w:rPr>
        <w:t xml:space="preserve"> </w:t>
      </w:r>
      <w:r w:rsidRPr="007F5818">
        <w:rPr>
          <w:color w:val="1F3864" w:themeColor="accent1" w:themeShade="80"/>
          <w:sz w:val="24"/>
        </w:rPr>
        <w:t xml:space="preserve">(SEC) </w:t>
      </w:r>
      <w:r w:rsidR="007877FD" w:rsidRPr="007F5818">
        <w:rPr>
          <w:color w:val="1F3864" w:themeColor="accent1" w:themeShade="80"/>
          <w:sz w:val="24"/>
        </w:rPr>
        <w:t xml:space="preserve">of the United States of America. Where </w:t>
      </w:r>
      <w:r w:rsidRPr="007F5818">
        <w:rPr>
          <w:color w:val="1F3864" w:themeColor="accent1" w:themeShade="80"/>
          <w:sz w:val="24"/>
        </w:rPr>
        <w:t>Albon’s</w:t>
      </w:r>
      <w:r w:rsidR="007877FD" w:rsidRPr="007F5818">
        <w:rPr>
          <w:color w:val="1F3864" w:themeColor="accent1" w:themeShade="80"/>
          <w:sz w:val="24"/>
        </w:rPr>
        <w:t xml:space="preserve"> customers are required to comply with the </w:t>
      </w:r>
      <w:r w:rsidR="004F2A70" w:rsidRPr="007F5818">
        <w:rPr>
          <w:color w:val="1F3864" w:themeColor="accent1" w:themeShade="80"/>
          <w:sz w:val="24"/>
        </w:rPr>
        <w:t>“</w:t>
      </w:r>
      <w:r w:rsidR="007877FD" w:rsidRPr="007F5818">
        <w:rPr>
          <w:color w:val="1F3864" w:themeColor="accent1" w:themeShade="80"/>
          <w:sz w:val="24"/>
        </w:rPr>
        <w:t>Conflict Minerals</w:t>
      </w:r>
      <w:r w:rsidR="004F2A70" w:rsidRPr="007F5818">
        <w:rPr>
          <w:color w:val="1F3864" w:themeColor="accent1" w:themeShade="80"/>
          <w:sz w:val="24"/>
        </w:rPr>
        <w:t>”</w:t>
      </w:r>
      <w:r w:rsidR="007877FD" w:rsidRPr="007F5818">
        <w:rPr>
          <w:color w:val="1F3864" w:themeColor="accent1" w:themeShade="80"/>
          <w:sz w:val="24"/>
        </w:rPr>
        <w:t xml:space="preserve"> reporting requirements</w:t>
      </w:r>
      <w:r w:rsidR="004F2A70" w:rsidRPr="007F5818">
        <w:rPr>
          <w:color w:val="1F3864" w:themeColor="accent1" w:themeShade="80"/>
          <w:sz w:val="24"/>
        </w:rPr>
        <w:t xml:space="preserve">, we are committed to ensuring that our suppliers support </w:t>
      </w:r>
      <w:r w:rsidRPr="007F5818">
        <w:rPr>
          <w:color w:val="1F3864" w:themeColor="accent1" w:themeShade="80"/>
          <w:sz w:val="24"/>
        </w:rPr>
        <w:t>all</w:t>
      </w:r>
      <w:r w:rsidR="004F2A70" w:rsidRPr="007F5818">
        <w:rPr>
          <w:color w:val="1F3864" w:themeColor="accent1" w:themeShade="80"/>
          <w:sz w:val="24"/>
        </w:rPr>
        <w:t xml:space="preserve"> efforts, by conducting reasonable country of origin enquiries in order to meet these requirements. In such circumstances </w:t>
      </w:r>
      <w:r w:rsidRPr="007F5818">
        <w:rPr>
          <w:color w:val="1F3864" w:themeColor="accent1" w:themeShade="80"/>
          <w:sz w:val="24"/>
        </w:rPr>
        <w:t>supplier’s</w:t>
      </w:r>
      <w:r w:rsidR="004F2A70" w:rsidRPr="007F5818">
        <w:rPr>
          <w:color w:val="1F3864" w:themeColor="accent1" w:themeShade="80"/>
          <w:sz w:val="24"/>
        </w:rPr>
        <w:t xml:space="preserve"> only source materials from confirmed “conflict free” sources. </w:t>
      </w:r>
    </w:p>
    <w:p w:rsidR="00A56BC2" w:rsidRPr="00434099" w:rsidRDefault="00620C17" w:rsidP="00A56BC2">
      <w:pPr>
        <w:rPr>
          <w:b/>
          <w:color w:val="1F3864" w:themeColor="accent1" w:themeShade="80"/>
          <w:sz w:val="28"/>
        </w:rPr>
      </w:pPr>
      <w:r w:rsidRPr="00434099">
        <w:rPr>
          <w:b/>
          <w:color w:val="1F3864" w:themeColor="accent1" w:themeShade="80"/>
          <w:sz w:val="28"/>
        </w:rPr>
        <w:t>1.</w:t>
      </w:r>
      <w:r w:rsidR="00AA2747" w:rsidRPr="00434099">
        <w:rPr>
          <w:b/>
          <w:color w:val="1F3864" w:themeColor="accent1" w:themeShade="80"/>
          <w:sz w:val="28"/>
        </w:rPr>
        <w:t>2</w:t>
      </w:r>
      <w:r w:rsidR="00A56BC2" w:rsidRPr="00434099">
        <w:rPr>
          <w:b/>
          <w:color w:val="1F3864" w:themeColor="accent1" w:themeShade="80"/>
          <w:sz w:val="28"/>
        </w:rPr>
        <w:t>.</w:t>
      </w:r>
      <w:r w:rsidRPr="00434099">
        <w:rPr>
          <w:b/>
          <w:color w:val="1F3864" w:themeColor="accent1" w:themeShade="80"/>
          <w:sz w:val="28"/>
        </w:rPr>
        <w:t>2</w:t>
      </w:r>
      <w:r w:rsidR="00F5101E" w:rsidRPr="00434099">
        <w:rPr>
          <w:b/>
          <w:color w:val="1F3864" w:themeColor="accent1" w:themeShade="80"/>
          <w:sz w:val="28"/>
        </w:rPr>
        <w:t xml:space="preserve"> </w:t>
      </w:r>
      <w:r w:rsidR="00A56BC2" w:rsidRPr="00434099">
        <w:rPr>
          <w:b/>
          <w:color w:val="1F3864" w:themeColor="accent1" w:themeShade="80"/>
          <w:sz w:val="28"/>
        </w:rPr>
        <w:t xml:space="preserve">Safety &amp; Quality </w:t>
      </w:r>
    </w:p>
    <w:p w:rsidR="007B4738" w:rsidRPr="007F5818" w:rsidRDefault="007B4738" w:rsidP="00A56BC2">
      <w:pPr>
        <w:rPr>
          <w:b/>
          <w:color w:val="1F3864" w:themeColor="accent1" w:themeShade="80"/>
          <w:sz w:val="24"/>
        </w:rPr>
      </w:pPr>
      <w:r w:rsidRPr="007F5818">
        <w:rPr>
          <w:b/>
          <w:color w:val="1F3864" w:themeColor="accent1" w:themeShade="80"/>
          <w:sz w:val="24"/>
        </w:rPr>
        <w:t xml:space="preserve">Providing </w:t>
      </w:r>
      <w:r w:rsidR="00294291" w:rsidRPr="007F5818">
        <w:rPr>
          <w:b/>
          <w:color w:val="1F3864" w:themeColor="accent1" w:themeShade="80"/>
          <w:sz w:val="24"/>
        </w:rPr>
        <w:t>P</w:t>
      </w:r>
      <w:r w:rsidRPr="007F5818">
        <w:rPr>
          <w:b/>
          <w:color w:val="1F3864" w:themeColor="accent1" w:themeShade="80"/>
          <w:sz w:val="24"/>
        </w:rPr>
        <w:t xml:space="preserve">roducts </w:t>
      </w:r>
      <w:r w:rsidR="008B6ACF" w:rsidRPr="007F5818">
        <w:rPr>
          <w:b/>
          <w:color w:val="1F3864" w:themeColor="accent1" w:themeShade="80"/>
          <w:sz w:val="24"/>
        </w:rPr>
        <w:t xml:space="preserve">&amp; </w:t>
      </w:r>
      <w:r w:rsidR="00294291" w:rsidRPr="007F5818">
        <w:rPr>
          <w:b/>
          <w:color w:val="1F3864" w:themeColor="accent1" w:themeShade="80"/>
          <w:sz w:val="24"/>
        </w:rPr>
        <w:t>S</w:t>
      </w:r>
      <w:r w:rsidRPr="007F5818">
        <w:rPr>
          <w:b/>
          <w:color w:val="1F3864" w:themeColor="accent1" w:themeShade="80"/>
          <w:sz w:val="24"/>
        </w:rPr>
        <w:t xml:space="preserve">ervices </w:t>
      </w:r>
      <w:r w:rsidR="00294291" w:rsidRPr="007F5818">
        <w:rPr>
          <w:b/>
          <w:color w:val="1F3864" w:themeColor="accent1" w:themeShade="80"/>
          <w:sz w:val="24"/>
        </w:rPr>
        <w:t>T</w:t>
      </w:r>
      <w:r w:rsidRPr="007F5818">
        <w:rPr>
          <w:b/>
          <w:color w:val="1F3864" w:themeColor="accent1" w:themeShade="80"/>
          <w:sz w:val="24"/>
        </w:rPr>
        <w:t xml:space="preserve">hat </w:t>
      </w:r>
      <w:r w:rsidR="00294291" w:rsidRPr="007F5818">
        <w:rPr>
          <w:b/>
          <w:color w:val="1F3864" w:themeColor="accent1" w:themeShade="80"/>
          <w:sz w:val="24"/>
        </w:rPr>
        <w:t>M</w:t>
      </w:r>
      <w:r w:rsidRPr="007F5818">
        <w:rPr>
          <w:b/>
          <w:color w:val="1F3864" w:themeColor="accent1" w:themeShade="80"/>
          <w:sz w:val="24"/>
        </w:rPr>
        <w:t xml:space="preserve">eet </w:t>
      </w:r>
      <w:r w:rsidR="00294291" w:rsidRPr="007F5818">
        <w:rPr>
          <w:b/>
          <w:color w:val="1F3864" w:themeColor="accent1" w:themeShade="80"/>
          <w:sz w:val="24"/>
        </w:rPr>
        <w:t>C</w:t>
      </w:r>
      <w:r w:rsidRPr="007F5818">
        <w:rPr>
          <w:b/>
          <w:color w:val="1F3864" w:themeColor="accent1" w:themeShade="80"/>
          <w:sz w:val="24"/>
        </w:rPr>
        <w:t xml:space="preserve">ustomer </w:t>
      </w:r>
      <w:r w:rsidR="00294291" w:rsidRPr="007F5818">
        <w:rPr>
          <w:b/>
          <w:color w:val="1F3864" w:themeColor="accent1" w:themeShade="80"/>
          <w:sz w:val="24"/>
        </w:rPr>
        <w:t>N</w:t>
      </w:r>
      <w:r w:rsidRPr="007F5818">
        <w:rPr>
          <w:b/>
          <w:color w:val="1F3864" w:themeColor="accent1" w:themeShade="80"/>
          <w:sz w:val="24"/>
        </w:rPr>
        <w:t>eeds</w:t>
      </w:r>
    </w:p>
    <w:p w:rsidR="00317585" w:rsidRPr="007F5818" w:rsidRDefault="007B4738" w:rsidP="00A56BC2">
      <w:pPr>
        <w:rPr>
          <w:color w:val="1F3864" w:themeColor="accent1" w:themeShade="80"/>
          <w:sz w:val="24"/>
        </w:rPr>
      </w:pPr>
      <w:r w:rsidRPr="007F5818">
        <w:rPr>
          <w:color w:val="1F3864" w:themeColor="accent1" w:themeShade="80"/>
          <w:sz w:val="24"/>
        </w:rPr>
        <w:t xml:space="preserve">Identifying customer </w:t>
      </w:r>
      <w:r w:rsidR="00A30741" w:rsidRPr="007F5818">
        <w:rPr>
          <w:color w:val="1F3864" w:themeColor="accent1" w:themeShade="80"/>
          <w:sz w:val="24"/>
        </w:rPr>
        <w:t xml:space="preserve">requirements in order to </w:t>
      </w:r>
      <w:r w:rsidR="00317585" w:rsidRPr="007F5818">
        <w:rPr>
          <w:color w:val="1F3864" w:themeColor="accent1" w:themeShade="80"/>
          <w:sz w:val="24"/>
        </w:rPr>
        <w:t xml:space="preserve">develop a professional business relation. To make sure the product provided is socially effective. Done so in an energy &amp; resource saving environment that limited the impact on the environment as much as possible. </w:t>
      </w:r>
    </w:p>
    <w:p w:rsidR="00317585" w:rsidRPr="007F5818" w:rsidRDefault="00317585" w:rsidP="00A56BC2">
      <w:pPr>
        <w:rPr>
          <w:b/>
          <w:color w:val="1F3864" w:themeColor="accent1" w:themeShade="80"/>
          <w:sz w:val="24"/>
        </w:rPr>
      </w:pPr>
      <w:r w:rsidRPr="007F5818">
        <w:rPr>
          <w:b/>
          <w:color w:val="1F3864" w:themeColor="accent1" w:themeShade="80"/>
          <w:sz w:val="24"/>
        </w:rPr>
        <w:t xml:space="preserve">Ensure Safety &amp; Quality </w:t>
      </w:r>
      <w:r w:rsidR="00F5101E" w:rsidRPr="007F5818">
        <w:rPr>
          <w:b/>
          <w:color w:val="1F3864" w:themeColor="accent1" w:themeShade="80"/>
          <w:sz w:val="24"/>
        </w:rPr>
        <w:t xml:space="preserve">of Products &amp; Services </w:t>
      </w:r>
    </w:p>
    <w:p w:rsidR="00F5101E" w:rsidRPr="007F5818" w:rsidRDefault="00F233B1" w:rsidP="00A56BC2">
      <w:pPr>
        <w:rPr>
          <w:color w:val="1F3864" w:themeColor="accent1" w:themeShade="80"/>
          <w:sz w:val="24"/>
        </w:rPr>
      </w:pPr>
      <w:r w:rsidRPr="007F5818">
        <w:rPr>
          <w:color w:val="1F3864" w:themeColor="accent1" w:themeShade="80"/>
          <w:sz w:val="24"/>
        </w:rPr>
        <w:t xml:space="preserve">Produce and operate services and products that meet or exceed the safety laws and regulations set by each country. </w:t>
      </w:r>
      <w:r w:rsidR="00E54B09" w:rsidRPr="007F5818">
        <w:rPr>
          <w:color w:val="1F3864" w:themeColor="accent1" w:themeShade="80"/>
          <w:sz w:val="24"/>
        </w:rPr>
        <w:t>Also,</w:t>
      </w:r>
      <w:r w:rsidRPr="007F5818">
        <w:rPr>
          <w:color w:val="1F3864" w:themeColor="accent1" w:themeShade="80"/>
          <w:sz w:val="24"/>
        </w:rPr>
        <w:t xml:space="preserve"> to establish and operate companywide quality assurance mechanisms. </w:t>
      </w:r>
    </w:p>
    <w:p w:rsidR="00694C4D" w:rsidRDefault="00694C4D" w:rsidP="00A56BC2">
      <w:pPr>
        <w:rPr>
          <w:b/>
          <w:color w:val="1F3864" w:themeColor="accent1" w:themeShade="80"/>
          <w:sz w:val="28"/>
        </w:rPr>
      </w:pPr>
      <w:bookmarkStart w:id="1" w:name="_Hlk503359262"/>
    </w:p>
    <w:p w:rsidR="00694C4D" w:rsidRDefault="00694C4D" w:rsidP="00A56BC2">
      <w:pPr>
        <w:rPr>
          <w:b/>
          <w:color w:val="1F3864" w:themeColor="accent1" w:themeShade="80"/>
          <w:sz w:val="28"/>
        </w:rPr>
      </w:pPr>
    </w:p>
    <w:p w:rsidR="00933AEE" w:rsidRDefault="00933AEE" w:rsidP="00A56BC2">
      <w:pPr>
        <w:rPr>
          <w:b/>
          <w:color w:val="1F3864" w:themeColor="accent1" w:themeShade="80"/>
          <w:sz w:val="28"/>
        </w:rPr>
      </w:pPr>
    </w:p>
    <w:p w:rsidR="00A56BC2" w:rsidRPr="00434099" w:rsidRDefault="00620C17" w:rsidP="00A56BC2">
      <w:pPr>
        <w:rPr>
          <w:b/>
          <w:color w:val="1F3864" w:themeColor="accent1" w:themeShade="80"/>
          <w:sz w:val="28"/>
        </w:rPr>
      </w:pPr>
      <w:r w:rsidRPr="00434099">
        <w:rPr>
          <w:b/>
          <w:color w:val="1F3864" w:themeColor="accent1" w:themeShade="80"/>
          <w:sz w:val="28"/>
        </w:rPr>
        <w:lastRenderedPageBreak/>
        <w:t>1.2.</w:t>
      </w:r>
      <w:r w:rsidR="00AA2747" w:rsidRPr="00434099">
        <w:rPr>
          <w:b/>
          <w:color w:val="1F3864" w:themeColor="accent1" w:themeShade="80"/>
          <w:sz w:val="28"/>
        </w:rPr>
        <w:t xml:space="preserve">3 </w:t>
      </w:r>
      <w:r w:rsidR="00A56BC2" w:rsidRPr="00434099">
        <w:rPr>
          <w:b/>
          <w:color w:val="1F3864" w:themeColor="accent1" w:themeShade="80"/>
          <w:sz w:val="28"/>
        </w:rPr>
        <w:t xml:space="preserve">Environment </w:t>
      </w:r>
    </w:p>
    <w:bookmarkEnd w:id="1"/>
    <w:p w:rsidR="00A56BC2" w:rsidRPr="007F5818" w:rsidRDefault="00A56BC2" w:rsidP="00A56BC2">
      <w:pPr>
        <w:rPr>
          <w:b/>
          <w:color w:val="1F3864" w:themeColor="accent1" w:themeShade="80"/>
          <w:sz w:val="24"/>
        </w:rPr>
      </w:pPr>
      <w:r w:rsidRPr="007F5818">
        <w:rPr>
          <w:b/>
          <w:color w:val="1F3864" w:themeColor="accent1" w:themeShade="80"/>
          <w:sz w:val="24"/>
        </w:rPr>
        <w:t xml:space="preserve">Environmental </w:t>
      </w:r>
      <w:r w:rsidR="00294291" w:rsidRPr="007F5818">
        <w:rPr>
          <w:b/>
          <w:color w:val="1F3864" w:themeColor="accent1" w:themeShade="80"/>
          <w:sz w:val="24"/>
        </w:rPr>
        <w:t>M</w:t>
      </w:r>
      <w:r w:rsidRPr="007F5818">
        <w:rPr>
          <w:b/>
          <w:color w:val="1F3864" w:themeColor="accent1" w:themeShade="80"/>
          <w:sz w:val="24"/>
        </w:rPr>
        <w:t>anagement</w:t>
      </w:r>
    </w:p>
    <w:p w:rsidR="0051206B" w:rsidRPr="007F5818" w:rsidRDefault="00A56BC2" w:rsidP="00A56BC2">
      <w:pPr>
        <w:rPr>
          <w:color w:val="1F3864" w:themeColor="accent1" w:themeShade="80"/>
          <w:sz w:val="24"/>
        </w:rPr>
      </w:pPr>
      <w:r w:rsidRPr="007F5818">
        <w:rPr>
          <w:color w:val="1F3864" w:themeColor="accent1" w:themeShade="80"/>
          <w:sz w:val="24"/>
        </w:rPr>
        <w:t xml:space="preserve">To comply and stay aware of any changes of laws to try </w:t>
      </w:r>
      <w:r w:rsidR="00333617">
        <w:rPr>
          <w:color w:val="1F3864" w:themeColor="accent1" w:themeShade="80"/>
          <w:sz w:val="24"/>
        </w:rPr>
        <w:t xml:space="preserve">to </w:t>
      </w:r>
      <w:r w:rsidRPr="007F5818">
        <w:rPr>
          <w:color w:val="1F3864" w:themeColor="accent1" w:themeShade="80"/>
          <w:sz w:val="24"/>
        </w:rPr>
        <w:t>anticipate changes or trends in the law</w:t>
      </w:r>
      <w:r w:rsidR="00664182" w:rsidRPr="007F5818">
        <w:rPr>
          <w:color w:val="1F3864" w:themeColor="accent1" w:themeShade="80"/>
          <w:sz w:val="24"/>
        </w:rPr>
        <w:t xml:space="preserve"> in each country/region</w:t>
      </w:r>
      <w:r w:rsidR="0054654E" w:rsidRPr="007F5818">
        <w:rPr>
          <w:color w:val="1F3864" w:themeColor="accent1" w:themeShade="80"/>
          <w:sz w:val="24"/>
        </w:rPr>
        <w:t xml:space="preserve">. </w:t>
      </w:r>
      <w:r w:rsidR="0007261B" w:rsidRPr="007F5818">
        <w:rPr>
          <w:color w:val="1F3864" w:themeColor="accent1" w:themeShade="80"/>
          <w:sz w:val="24"/>
        </w:rPr>
        <w:t xml:space="preserve">Continuously build and improve companywide policies, schemes and procedures related to environmental activities and operations.  </w:t>
      </w:r>
    </w:p>
    <w:p w:rsidR="009464CC" w:rsidRPr="007F5818" w:rsidRDefault="009464CC" w:rsidP="00A56BC2">
      <w:pPr>
        <w:rPr>
          <w:b/>
          <w:color w:val="1F3864" w:themeColor="accent1" w:themeShade="80"/>
          <w:sz w:val="24"/>
        </w:rPr>
      </w:pPr>
      <w:r w:rsidRPr="007F5818">
        <w:rPr>
          <w:b/>
          <w:color w:val="1F3864" w:themeColor="accent1" w:themeShade="80"/>
          <w:sz w:val="24"/>
        </w:rPr>
        <w:t xml:space="preserve">Saving Resources </w:t>
      </w:r>
      <w:r w:rsidR="008B6ACF" w:rsidRPr="007F5818">
        <w:rPr>
          <w:b/>
          <w:color w:val="1F3864" w:themeColor="accent1" w:themeShade="80"/>
          <w:sz w:val="24"/>
        </w:rPr>
        <w:t>&amp;</w:t>
      </w:r>
      <w:r w:rsidRPr="007F5818">
        <w:rPr>
          <w:b/>
          <w:color w:val="1F3864" w:themeColor="accent1" w:themeShade="80"/>
          <w:sz w:val="24"/>
        </w:rPr>
        <w:t xml:space="preserve"> Reducing Waste</w:t>
      </w:r>
    </w:p>
    <w:p w:rsidR="0051206B" w:rsidRPr="007F5818" w:rsidRDefault="0051206B" w:rsidP="00A56BC2">
      <w:pPr>
        <w:rPr>
          <w:color w:val="1F3864" w:themeColor="accent1" w:themeShade="80"/>
        </w:rPr>
      </w:pPr>
      <w:r w:rsidRPr="007F5818">
        <w:rPr>
          <w:color w:val="1F3864" w:themeColor="accent1" w:themeShade="80"/>
        </w:rPr>
        <w:t>Must comply with the laws and regulations in all applicable countries regarding the proper disposal of waste</w:t>
      </w:r>
      <w:r w:rsidR="008B6ACF" w:rsidRPr="007F5818">
        <w:rPr>
          <w:color w:val="1F3864" w:themeColor="accent1" w:themeShade="80"/>
        </w:rPr>
        <w:t xml:space="preserve">. </w:t>
      </w:r>
      <w:r w:rsidRPr="007F5818">
        <w:rPr>
          <w:color w:val="1F3864" w:themeColor="accent1" w:themeShade="80"/>
        </w:rPr>
        <w:t xml:space="preserve">Strive to reduce water consumption </w:t>
      </w:r>
      <w:r w:rsidR="008B6ACF" w:rsidRPr="007F5818">
        <w:rPr>
          <w:color w:val="1F3864" w:themeColor="accent1" w:themeShade="80"/>
        </w:rPr>
        <w:t xml:space="preserve">as well as the amount of final waste disposal by using all resources effectively. </w:t>
      </w:r>
    </w:p>
    <w:p w:rsidR="009464CC" w:rsidRPr="007F5818" w:rsidRDefault="009464CC" w:rsidP="00A56BC2">
      <w:pPr>
        <w:rPr>
          <w:b/>
          <w:color w:val="1F3864" w:themeColor="accent1" w:themeShade="80"/>
          <w:sz w:val="24"/>
        </w:rPr>
      </w:pPr>
      <w:r w:rsidRPr="007F5818">
        <w:rPr>
          <w:b/>
          <w:color w:val="1F3864" w:themeColor="accent1" w:themeShade="80"/>
          <w:sz w:val="24"/>
        </w:rPr>
        <w:t>Managing Chemical Substances</w:t>
      </w:r>
    </w:p>
    <w:p w:rsidR="009A59FA" w:rsidRPr="00694C4D" w:rsidRDefault="0067290F" w:rsidP="00A56BC2">
      <w:pPr>
        <w:rPr>
          <w:color w:val="1F3864" w:themeColor="accent1" w:themeShade="80"/>
          <w:sz w:val="24"/>
        </w:rPr>
      </w:pPr>
      <w:r w:rsidRPr="007F5818">
        <w:rPr>
          <w:color w:val="1F3864" w:themeColor="accent1" w:themeShade="80"/>
          <w:sz w:val="24"/>
        </w:rPr>
        <w:t>Adhere to current and future legislation/regulation in each country of operations. Specify and safe</w:t>
      </w:r>
      <w:r w:rsidR="00941A9D" w:rsidRPr="007F5818">
        <w:rPr>
          <w:color w:val="1F3864" w:themeColor="accent1" w:themeShade="80"/>
          <w:sz w:val="24"/>
        </w:rPr>
        <w:t>l</w:t>
      </w:r>
      <w:r w:rsidRPr="007F5818">
        <w:rPr>
          <w:color w:val="1F3864" w:themeColor="accent1" w:themeShade="80"/>
          <w:sz w:val="24"/>
        </w:rPr>
        <w:t>y manage chemical substances that have the potential to pollute the environment</w:t>
      </w:r>
      <w:r w:rsidR="00941A9D" w:rsidRPr="007F5818">
        <w:rPr>
          <w:color w:val="1F3864" w:themeColor="accent1" w:themeShade="80"/>
          <w:sz w:val="24"/>
        </w:rPr>
        <w:t xml:space="preserve">, employees and or vehicle occupants. Do not include any chemical substances prohibited by the local laws, this includes consumables used in the manufacturing process. </w:t>
      </w:r>
    </w:p>
    <w:p w:rsidR="00726D16" w:rsidRPr="007F5818" w:rsidRDefault="00726D16" w:rsidP="00A56BC2">
      <w:pPr>
        <w:rPr>
          <w:b/>
          <w:color w:val="1F3864" w:themeColor="accent1" w:themeShade="80"/>
          <w:sz w:val="24"/>
        </w:rPr>
      </w:pPr>
      <w:r w:rsidRPr="007F5818">
        <w:rPr>
          <w:b/>
          <w:color w:val="1F3864" w:themeColor="accent1" w:themeShade="80"/>
          <w:sz w:val="24"/>
        </w:rPr>
        <w:t>Preventing Pollution of Any Kind</w:t>
      </w:r>
    </w:p>
    <w:p w:rsidR="00726D16" w:rsidRPr="007F5818" w:rsidRDefault="00941A9D" w:rsidP="00A56BC2">
      <w:pPr>
        <w:rPr>
          <w:color w:val="1F3864" w:themeColor="accent1" w:themeShade="80"/>
          <w:sz w:val="24"/>
        </w:rPr>
      </w:pPr>
      <w:r w:rsidRPr="007F5818">
        <w:rPr>
          <w:color w:val="1F3864" w:themeColor="accent1" w:themeShade="80"/>
          <w:sz w:val="24"/>
        </w:rPr>
        <w:t>Comply with all current laws in each country of operation</w:t>
      </w:r>
      <w:r w:rsidR="00C360B7" w:rsidRPr="007F5818">
        <w:rPr>
          <w:color w:val="1F3864" w:themeColor="accent1" w:themeShade="80"/>
          <w:sz w:val="24"/>
        </w:rPr>
        <w:t xml:space="preserve"> plus</w:t>
      </w:r>
      <w:r w:rsidRPr="007F5818">
        <w:rPr>
          <w:color w:val="1F3864" w:themeColor="accent1" w:themeShade="80"/>
          <w:sz w:val="24"/>
        </w:rPr>
        <w:t xml:space="preserve"> try to anticipate any future changes</w:t>
      </w:r>
      <w:r w:rsidR="00C360B7" w:rsidRPr="007F5818">
        <w:rPr>
          <w:color w:val="1F3864" w:themeColor="accent1" w:themeShade="80"/>
          <w:sz w:val="24"/>
        </w:rPr>
        <w:t>. This means being at the forefront of keeping the planet as healthy as possible. The categories that must be focused on are greenhouse gas emissions, soil, water &amp; air pollution. Strive to use energy</w:t>
      </w:r>
      <w:r w:rsidR="00333617">
        <w:rPr>
          <w:color w:val="1F3864" w:themeColor="accent1" w:themeShade="80"/>
          <w:sz w:val="24"/>
        </w:rPr>
        <w:t xml:space="preserve"> as</w:t>
      </w:r>
      <w:r w:rsidR="00C360B7" w:rsidRPr="007F5818">
        <w:rPr>
          <w:color w:val="1F3864" w:themeColor="accent1" w:themeShade="80"/>
          <w:sz w:val="24"/>
        </w:rPr>
        <w:t xml:space="preserve"> effectively as possible by recording and reporting where necessary. Prevent pollution by undertaking continuous monitoring and reduction of pollutants. </w:t>
      </w:r>
    </w:p>
    <w:p w:rsidR="00A56BC2" w:rsidRPr="00434099" w:rsidRDefault="00620C17" w:rsidP="00A56BC2">
      <w:pPr>
        <w:rPr>
          <w:b/>
          <w:color w:val="1F3864" w:themeColor="accent1" w:themeShade="80"/>
          <w:sz w:val="28"/>
        </w:rPr>
      </w:pPr>
      <w:r w:rsidRPr="00434099">
        <w:rPr>
          <w:b/>
          <w:color w:val="1F3864" w:themeColor="accent1" w:themeShade="80"/>
          <w:sz w:val="28"/>
        </w:rPr>
        <w:t>1.2.</w:t>
      </w:r>
      <w:r w:rsidR="00AA2747" w:rsidRPr="00434099">
        <w:rPr>
          <w:b/>
          <w:color w:val="1F3864" w:themeColor="accent1" w:themeShade="80"/>
          <w:sz w:val="28"/>
        </w:rPr>
        <w:t>4</w:t>
      </w:r>
      <w:r w:rsidRPr="00434099">
        <w:rPr>
          <w:b/>
          <w:color w:val="1F3864" w:themeColor="accent1" w:themeShade="80"/>
          <w:sz w:val="28"/>
        </w:rPr>
        <w:t xml:space="preserve"> </w:t>
      </w:r>
      <w:r w:rsidR="00A56BC2" w:rsidRPr="00434099">
        <w:rPr>
          <w:b/>
          <w:color w:val="1F3864" w:themeColor="accent1" w:themeShade="80"/>
          <w:sz w:val="28"/>
        </w:rPr>
        <w:t>Human Rights &amp; Labour</w:t>
      </w:r>
    </w:p>
    <w:p w:rsidR="007B4738" w:rsidRPr="007F5818" w:rsidRDefault="007B4738" w:rsidP="00A21EE3">
      <w:pPr>
        <w:rPr>
          <w:color w:val="1F3864" w:themeColor="accent1" w:themeShade="80"/>
          <w:sz w:val="24"/>
        </w:rPr>
      </w:pPr>
      <w:r w:rsidRPr="007F5818">
        <w:rPr>
          <w:b/>
          <w:color w:val="1F3864" w:themeColor="accent1" w:themeShade="80"/>
          <w:sz w:val="24"/>
        </w:rPr>
        <w:t>Safe &amp; Healthy Working Environment</w:t>
      </w:r>
    </w:p>
    <w:p w:rsidR="00B34732" w:rsidRPr="007F5818" w:rsidRDefault="007B4738" w:rsidP="00A21EE3">
      <w:pPr>
        <w:rPr>
          <w:color w:val="1F3864" w:themeColor="accent1" w:themeShade="80"/>
          <w:sz w:val="24"/>
        </w:rPr>
      </w:pPr>
      <w:r w:rsidRPr="007F5818">
        <w:rPr>
          <w:color w:val="1F3864" w:themeColor="accent1" w:themeShade="80"/>
          <w:sz w:val="24"/>
        </w:rPr>
        <w:t xml:space="preserve">Make a safe and healthy working environment is a priority, and every effort to prevent occupational accidents/injuries must be </w:t>
      </w:r>
      <w:r w:rsidR="00A440B4" w:rsidRPr="007F5818">
        <w:rPr>
          <w:color w:val="1F3864" w:themeColor="accent1" w:themeShade="80"/>
          <w:sz w:val="24"/>
        </w:rPr>
        <w:t>stopped</w:t>
      </w:r>
      <w:r w:rsidRPr="007F5818">
        <w:rPr>
          <w:color w:val="1F3864" w:themeColor="accent1" w:themeShade="80"/>
          <w:sz w:val="24"/>
        </w:rPr>
        <w:t xml:space="preserve"> when possible.</w:t>
      </w:r>
    </w:p>
    <w:p w:rsidR="00B34732" w:rsidRPr="007F5818" w:rsidRDefault="00A440B4" w:rsidP="00A21EE3">
      <w:pPr>
        <w:rPr>
          <w:b/>
          <w:color w:val="1F3864" w:themeColor="accent1" w:themeShade="80"/>
          <w:sz w:val="24"/>
        </w:rPr>
      </w:pPr>
      <w:r w:rsidRPr="007F5818">
        <w:rPr>
          <w:b/>
          <w:color w:val="1F3864" w:themeColor="accent1" w:themeShade="80"/>
          <w:sz w:val="24"/>
        </w:rPr>
        <w:t>Discrimination</w:t>
      </w:r>
    </w:p>
    <w:p w:rsidR="005C48EB" w:rsidRPr="007F5818" w:rsidRDefault="00992FB2" w:rsidP="00A21EE3">
      <w:pPr>
        <w:rPr>
          <w:color w:val="1F3864" w:themeColor="accent1" w:themeShade="80"/>
          <w:sz w:val="24"/>
        </w:rPr>
      </w:pPr>
      <w:r w:rsidRPr="007F5818">
        <w:rPr>
          <w:color w:val="1F3864" w:themeColor="accent1" w:themeShade="80"/>
          <w:sz w:val="24"/>
        </w:rPr>
        <w:t xml:space="preserve">There is no need for any aspect of discrimination especially in a workplace. </w:t>
      </w:r>
      <w:r w:rsidR="009C62F1" w:rsidRPr="007F5818">
        <w:rPr>
          <w:color w:val="1F3864" w:themeColor="accent1" w:themeShade="80"/>
          <w:sz w:val="24"/>
        </w:rPr>
        <w:t>On this basis d</w:t>
      </w:r>
      <w:r w:rsidR="005C48EB" w:rsidRPr="007F5818">
        <w:rPr>
          <w:color w:val="1F3864" w:themeColor="accent1" w:themeShade="80"/>
          <w:sz w:val="24"/>
        </w:rPr>
        <w:t xml:space="preserve">iscrimination in a workplace could fall in the following two categories: </w:t>
      </w:r>
    </w:p>
    <w:p w:rsidR="00A440B4" w:rsidRPr="007F5818" w:rsidRDefault="005C48EB" w:rsidP="00A21EE3">
      <w:pPr>
        <w:rPr>
          <w:color w:val="1F3864" w:themeColor="accent1" w:themeShade="80"/>
          <w:sz w:val="24"/>
        </w:rPr>
      </w:pPr>
      <w:r w:rsidRPr="007F5818">
        <w:rPr>
          <w:color w:val="1F3864" w:themeColor="accent1" w:themeShade="80"/>
          <w:sz w:val="24"/>
        </w:rPr>
        <w:t>Personal: Age, background, disability, gender, nationality</w:t>
      </w:r>
      <w:r w:rsidR="00C15FAA" w:rsidRPr="007F5818">
        <w:rPr>
          <w:color w:val="1F3864" w:themeColor="accent1" w:themeShade="80"/>
          <w:sz w:val="24"/>
        </w:rPr>
        <w:t xml:space="preserve">, race </w:t>
      </w:r>
      <w:r w:rsidRPr="007F5818">
        <w:rPr>
          <w:color w:val="1F3864" w:themeColor="accent1" w:themeShade="80"/>
          <w:sz w:val="24"/>
        </w:rPr>
        <w:t>&amp; religion.</w:t>
      </w:r>
    </w:p>
    <w:p w:rsidR="005C48EB" w:rsidRPr="007F5818" w:rsidRDefault="005C48EB" w:rsidP="00A21EE3">
      <w:pPr>
        <w:rPr>
          <w:color w:val="1F3864" w:themeColor="accent1" w:themeShade="80"/>
          <w:sz w:val="24"/>
        </w:rPr>
      </w:pPr>
      <w:r w:rsidRPr="007F5818">
        <w:rPr>
          <w:color w:val="1F3864" w:themeColor="accent1" w:themeShade="80"/>
          <w:sz w:val="24"/>
        </w:rPr>
        <w:lastRenderedPageBreak/>
        <w:t>Employment: Recruitment, promotion, wages, dismissal, retirement, assignment of duties &amp; disciplinary measures.</w:t>
      </w:r>
    </w:p>
    <w:p w:rsidR="005C48EB" w:rsidRPr="007F5818" w:rsidRDefault="005C48EB" w:rsidP="00A21EE3">
      <w:pPr>
        <w:rPr>
          <w:color w:val="1F3864" w:themeColor="accent1" w:themeShade="80"/>
          <w:sz w:val="24"/>
        </w:rPr>
      </w:pPr>
      <w:r w:rsidRPr="007F5818">
        <w:rPr>
          <w:color w:val="1F3864" w:themeColor="accent1" w:themeShade="80"/>
          <w:sz w:val="24"/>
        </w:rPr>
        <w:t xml:space="preserve">Or any other legally prohibited reasons. </w:t>
      </w:r>
    </w:p>
    <w:p w:rsidR="00A440B4" w:rsidRPr="007F5818" w:rsidRDefault="00A440B4" w:rsidP="00A21EE3">
      <w:pPr>
        <w:rPr>
          <w:b/>
          <w:color w:val="1F3864" w:themeColor="accent1" w:themeShade="80"/>
          <w:sz w:val="24"/>
        </w:rPr>
      </w:pPr>
      <w:r w:rsidRPr="007F5818">
        <w:rPr>
          <w:b/>
          <w:color w:val="1F3864" w:themeColor="accent1" w:themeShade="80"/>
          <w:sz w:val="24"/>
        </w:rPr>
        <w:t>Staff Working Hours</w:t>
      </w:r>
      <w:r w:rsidR="003F50BF" w:rsidRPr="007F5818">
        <w:rPr>
          <w:b/>
          <w:color w:val="1F3864" w:themeColor="accent1" w:themeShade="80"/>
          <w:sz w:val="24"/>
        </w:rPr>
        <w:t xml:space="preserve"> &amp; Incomes</w:t>
      </w:r>
    </w:p>
    <w:p w:rsidR="00F11107" w:rsidRPr="007F5818" w:rsidRDefault="003F50BF" w:rsidP="00A21EE3">
      <w:pPr>
        <w:rPr>
          <w:color w:val="1F3864" w:themeColor="accent1" w:themeShade="80"/>
          <w:sz w:val="24"/>
        </w:rPr>
      </w:pPr>
      <w:r w:rsidRPr="007F5818">
        <w:rPr>
          <w:color w:val="1F3864" w:themeColor="accent1" w:themeShade="80"/>
          <w:sz w:val="24"/>
        </w:rPr>
        <w:t xml:space="preserve">To comply with all associated laws of each country in regards to setting up employees working hours and </w:t>
      </w:r>
      <w:r w:rsidR="00767CFF" w:rsidRPr="007F5818">
        <w:rPr>
          <w:color w:val="1F3864" w:themeColor="accent1" w:themeShade="80"/>
          <w:sz w:val="24"/>
        </w:rPr>
        <w:t xml:space="preserve">income. </w:t>
      </w:r>
      <w:r w:rsidR="007D6799" w:rsidRPr="007F5818">
        <w:rPr>
          <w:color w:val="1F3864" w:themeColor="accent1" w:themeShade="80"/>
          <w:sz w:val="24"/>
        </w:rPr>
        <w:t xml:space="preserve">Laws surrounding the granting of scheduled days off, paid annual vacation time, </w:t>
      </w:r>
      <w:r w:rsidR="00767CFF" w:rsidRPr="007F5818">
        <w:rPr>
          <w:color w:val="1F3864" w:themeColor="accent1" w:themeShade="80"/>
          <w:sz w:val="24"/>
        </w:rPr>
        <w:t>minimum wages</w:t>
      </w:r>
      <w:r w:rsidR="007D6799" w:rsidRPr="007F5818">
        <w:rPr>
          <w:color w:val="1F3864" w:themeColor="accent1" w:themeShade="80"/>
          <w:sz w:val="24"/>
        </w:rPr>
        <w:t xml:space="preserve"> and </w:t>
      </w:r>
      <w:r w:rsidR="00767CFF" w:rsidRPr="007F5818">
        <w:rPr>
          <w:color w:val="1F3864" w:themeColor="accent1" w:themeShade="80"/>
          <w:sz w:val="24"/>
        </w:rPr>
        <w:t>overtime</w:t>
      </w:r>
      <w:r w:rsidR="007D6799" w:rsidRPr="007F5818">
        <w:rPr>
          <w:color w:val="1F3864" w:themeColor="accent1" w:themeShade="80"/>
          <w:sz w:val="24"/>
        </w:rPr>
        <w:t xml:space="preserve"> must coincide with local laws.</w:t>
      </w:r>
    </w:p>
    <w:p w:rsidR="00F11107" w:rsidRPr="007F5818" w:rsidRDefault="00F11107" w:rsidP="00A21EE3">
      <w:pPr>
        <w:rPr>
          <w:b/>
          <w:color w:val="1F3864" w:themeColor="accent1" w:themeShade="80"/>
          <w:sz w:val="24"/>
        </w:rPr>
      </w:pPr>
      <w:r w:rsidRPr="007F5818">
        <w:rPr>
          <w:b/>
          <w:color w:val="1F3864" w:themeColor="accent1" w:themeShade="80"/>
          <w:sz w:val="24"/>
        </w:rPr>
        <w:t>Prohibiting Child Labour</w:t>
      </w:r>
    </w:p>
    <w:p w:rsidR="00546053" w:rsidRPr="007F5818" w:rsidRDefault="001A0016" w:rsidP="00F11107">
      <w:pPr>
        <w:rPr>
          <w:color w:val="1F3864" w:themeColor="accent1" w:themeShade="80"/>
          <w:sz w:val="24"/>
        </w:rPr>
      </w:pPr>
      <w:r w:rsidRPr="007F5818">
        <w:rPr>
          <w:color w:val="1F3864" w:themeColor="accent1" w:themeShade="80"/>
          <w:sz w:val="24"/>
        </w:rPr>
        <w:t xml:space="preserve">Do not allow the employment of minors who do not meet the legal minimum working age of </w:t>
      </w:r>
      <w:r w:rsidR="00546053" w:rsidRPr="007F5818">
        <w:rPr>
          <w:color w:val="1F3864" w:themeColor="accent1" w:themeShade="80"/>
          <w:sz w:val="24"/>
        </w:rPr>
        <w:t xml:space="preserve">each country of operations and in all cases if a minor is below the age of 15. Albon’s supplier code of conduct highlights our stance on the matter as should </w:t>
      </w:r>
      <w:r w:rsidR="00DE2AEC">
        <w:rPr>
          <w:color w:val="1F3864" w:themeColor="accent1" w:themeShade="80"/>
          <w:sz w:val="24"/>
        </w:rPr>
        <w:t>our suppliers</w:t>
      </w:r>
      <w:r w:rsidR="00546053" w:rsidRPr="007F5818">
        <w:rPr>
          <w:color w:val="1F3864" w:themeColor="accent1" w:themeShade="80"/>
          <w:sz w:val="24"/>
        </w:rPr>
        <w:t>.</w:t>
      </w:r>
    </w:p>
    <w:p w:rsidR="00546053" w:rsidRPr="007F5818" w:rsidRDefault="00F11107" w:rsidP="00A21EE3">
      <w:pPr>
        <w:rPr>
          <w:b/>
          <w:color w:val="1F3864" w:themeColor="accent1" w:themeShade="80"/>
          <w:sz w:val="24"/>
        </w:rPr>
      </w:pPr>
      <w:r w:rsidRPr="007F5818">
        <w:rPr>
          <w:b/>
          <w:color w:val="1F3864" w:themeColor="accent1" w:themeShade="80"/>
          <w:sz w:val="24"/>
        </w:rPr>
        <w:t>Prohibiting Forced Labour</w:t>
      </w:r>
    </w:p>
    <w:p w:rsidR="009A59FA" w:rsidRPr="007F5818" w:rsidRDefault="00C15FAA" w:rsidP="00A21EE3">
      <w:pPr>
        <w:rPr>
          <w:color w:val="1F3864" w:themeColor="accent1" w:themeShade="80"/>
          <w:sz w:val="24"/>
        </w:rPr>
      </w:pPr>
      <w:r w:rsidRPr="007F5818">
        <w:rPr>
          <w:color w:val="1F3864" w:themeColor="accent1" w:themeShade="80"/>
          <w:sz w:val="24"/>
        </w:rPr>
        <w:t>Suppliers m</w:t>
      </w:r>
      <w:r w:rsidR="00546053" w:rsidRPr="007F5818">
        <w:rPr>
          <w:color w:val="1F3864" w:themeColor="accent1" w:themeShade="80"/>
          <w:sz w:val="24"/>
        </w:rPr>
        <w:t xml:space="preserve">ust not practise forced labour. </w:t>
      </w:r>
      <w:r w:rsidRPr="007F5818">
        <w:rPr>
          <w:color w:val="1F3864" w:themeColor="accent1" w:themeShade="80"/>
          <w:sz w:val="24"/>
        </w:rPr>
        <w:t>They must ensure that all labour is voluntary and that employees are free to leave their jobs.</w:t>
      </w:r>
      <w:r w:rsidR="00546053" w:rsidRPr="007F5818">
        <w:rPr>
          <w:color w:val="1F3864" w:themeColor="accent1" w:themeShade="80"/>
          <w:sz w:val="24"/>
        </w:rPr>
        <w:t xml:space="preserve"> </w:t>
      </w:r>
    </w:p>
    <w:p w:rsidR="001F6F8F" w:rsidRPr="007F5818" w:rsidRDefault="00A440B4" w:rsidP="00A21EE3">
      <w:pPr>
        <w:rPr>
          <w:b/>
          <w:color w:val="1F3864" w:themeColor="accent1" w:themeShade="80"/>
          <w:sz w:val="24"/>
        </w:rPr>
      </w:pPr>
      <w:r w:rsidRPr="007F5818">
        <w:rPr>
          <w:b/>
          <w:color w:val="1F3864" w:themeColor="accent1" w:themeShade="80"/>
          <w:sz w:val="24"/>
        </w:rPr>
        <w:t>Respecting Human Rights</w:t>
      </w:r>
    </w:p>
    <w:p w:rsidR="00F5101E" w:rsidRPr="007F5818" w:rsidRDefault="00C15FAA" w:rsidP="00A21EE3">
      <w:pPr>
        <w:rPr>
          <w:color w:val="1F3864" w:themeColor="accent1" w:themeShade="80"/>
          <w:sz w:val="24"/>
        </w:rPr>
      </w:pPr>
      <w:r w:rsidRPr="007F5818">
        <w:rPr>
          <w:color w:val="1F3864" w:themeColor="accent1" w:themeShade="80"/>
          <w:sz w:val="24"/>
        </w:rPr>
        <w:t xml:space="preserve">Do not allow any badgering/harassment or provoking in the workplace on the basis of age, background, disability, gender, nationality, race, religion, position within the company, employment status or any other reason. </w:t>
      </w:r>
      <w:r w:rsidR="004C1A88" w:rsidRPr="007F5818">
        <w:rPr>
          <w:color w:val="1F3864" w:themeColor="accent1" w:themeShade="80"/>
          <w:sz w:val="24"/>
        </w:rPr>
        <w:t xml:space="preserve"> </w:t>
      </w:r>
      <w:r w:rsidRPr="007F5818">
        <w:rPr>
          <w:color w:val="1F3864" w:themeColor="accent1" w:themeShade="80"/>
          <w:sz w:val="24"/>
        </w:rPr>
        <w:t xml:space="preserve"> </w:t>
      </w:r>
    </w:p>
    <w:p w:rsidR="00231D66" w:rsidRPr="007F5818" w:rsidRDefault="00620C17" w:rsidP="00A21EE3">
      <w:pPr>
        <w:rPr>
          <w:b/>
          <w:color w:val="1F3864" w:themeColor="accent1" w:themeShade="80"/>
          <w:sz w:val="28"/>
        </w:rPr>
      </w:pPr>
      <w:r w:rsidRPr="007F5818">
        <w:rPr>
          <w:b/>
          <w:color w:val="1F3864" w:themeColor="accent1" w:themeShade="80"/>
          <w:sz w:val="28"/>
        </w:rPr>
        <w:t>2</w:t>
      </w:r>
      <w:r w:rsidR="00AA2747" w:rsidRPr="007F5818">
        <w:rPr>
          <w:b/>
          <w:color w:val="1F3864" w:themeColor="accent1" w:themeShade="80"/>
          <w:sz w:val="28"/>
        </w:rPr>
        <w:t xml:space="preserve">. </w:t>
      </w:r>
      <w:r w:rsidR="001F6F8F" w:rsidRPr="007F5818">
        <w:rPr>
          <w:b/>
          <w:color w:val="1F3864" w:themeColor="accent1" w:themeShade="80"/>
          <w:sz w:val="28"/>
        </w:rPr>
        <w:t>Albon’s Call to Suppl</w:t>
      </w:r>
      <w:r w:rsidR="00231D66" w:rsidRPr="007F5818">
        <w:rPr>
          <w:b/>
          <w:color w:val="1F3864" w:themeColor="accent1" w:themeShade="80"/>
          <w:sz w:val="28"/>
        </w:rPr>
        <w:t>iers</w:t>
      </w:r>
    </w:p>
    <w:p w:rsidR="00231D66" w:rsidRPr="007F5818" w:rsidRDefault="00620C17" w:rsidP="00A21EE3">
      <w:pPr>
        <w:rPr>
          <w:b/>
          <w:color w:val="1F3864" w:themeColor="accent1" w:themeShade="80"/>
          <w:sz w:val="28"/>
        </w:rPr>
      </w:pPr>
      <w:r w:rsidRPr="007F5818">
        <w:rPr>
          <w:b/>
          <w:color w:val="1F3864" w:themeColor="accent1" w:themeShade="80"/>
          <w:sz w:val="28"/>
        </w:rPr>
        <w:t>2</w:t>
      </w:r>
      <w:r w:rsidR="00AA2747" w:rsidRPr="007F5818">
        <w:rPr>
          <w:b/>
          <w:color w:val="1F3864" w:themeColor="accent1" w:themeShade="80"/>
          <w:sz w:val="28"/>
        </w:rPr>
        <w:t>.1 Ensure CSR Compliance</w:t>
      </w:r>
    </w:p>
    <w:p w:rsidR="00231D66" w:rsidRPr="007F5818" w:rsidRDefault="00620C17" w:rsidP="00A21EE3">
      <w:pPr>
        <w:rPr>
          <w:b/>
          <w:color w:val="1F3864" w:themeColor="accent1" w:themeShade="80"/>
          <w:sz w:val="28"/>
        </w:rPr>
      </w:pPr>
      <w:r w:rsidRPr="007F5818">
        <w:rPr>
          <w:b/>
          <w:color w:val="1F3864" w:themeColor="accent1" w:themeShade="80"/>
          <w:sz w:val="28"/>
        </w:rPr>
        <w:t>2</w:t>
      </w:r>
      <w:r w:rsidR="00AA2747" w:rsidRPr="007F5818">
        <w:rPr>
          <w:b/>
          <w:color w:val="1F3864" w:themeColor="accent1" w:themeShade="80"/>
          <w:sz w:val="28"/>
        </w:rPr>
        <w:t xml:space="preserve">.1.1 </w:t>
      </w:r>
      <w:r w:rsidR="00D908E4" w:rsidRPr="007F5818">
        <w:rPr>
          <w:b/>
          <w:color w:val="1F3864" w:themeColor="accent1" w:themeShade="80"/>
          <w:sz w:val="28"/>
        </w:rPr>
        <w:t xml:space="preserve">Law &amp; Regulation Compliance </w:t>
      </w:r>
    </w:p>
    <w:p w:rsidR="009D1D71" w:rsidRPr="007F5818" w:rsidRDefault="009D1D71" w:rsidP="00A21EE3">
      <w:pPr>
        <w:rPr>
          <w:color w:val="1F3864" w:themeColor="accent1" w:themeShade="80"/>
          <w:sz w:val="24"/>
        </w:rPr>
      </w:pPr>
      <w:r w:rsidRPr="007F5818">
        <w:rPr>
          <w:color w:val="1F3864" w:themeColor="accent1" w:themeShade="80"/>
          <w:sz w:val="24"/>
        </w:rPr>
        <w:t xml:space="preserve">Although previously described, social demand </w:t>
      </w:r>
      <w:r w:rsidR="004238E4" w:rsidRPr="007F5818">
        <w:rPr>
          <w:color w:val="1F3864" w:themeColor="accent1" w:themeShade="80"/>
          <w:sz w:val="24"/>
        </w:rPr>
        <w:t xml:space="preserve">is </w:t>
      </w:r>
      <w:r w:rsidRPr="007F5818">
        <w:rPr>
          <w:color w:val="1F3864" w:themeColor="accent1" w:themeShade="80"/>
          <w:sz w:val="24"/>
        </w:rPr>
        <w:t xml:space="preserve">to adhere </w:t>
      </w:r>
      <w:r w:rsidR="004238E4" w:rsidRPr="007F5818">
        <w:rPr>
          <w:color w:val="1F3864" w:themeColor="accent1" w:themeShade="80"/>
          <w:sz w:val="24"/>
        </w:rPr>
        <w:t>to</w:t>
      </w:r>
      <w:r w:rsidRPr="007F5818">
        <w:rPr>
          <w:color w:val="1F3864" w:themeColor="accent1" w:themeShade="80"/>
          <w:sz w:val="24"/>
        </w:rPr>
        <w:t xml:space="preserve"> laws and regulations, conventional wisdom and principles is growing</w:t>
      </w:r>
      <w:r w:rsidR="004238E4" w:rsidRPr="007F5818">
        <w:rPr>
          <w:color w:val="1F3864" w:themeColor="accent1" w:themeShade="80"/>
          <w:sz w:val="24"/>
        </w:rPr>
        <w:t xml:space="preserve"> in the world of CSR. Some suppliers are still facing accusations of CSR violations. </w:t>
      </w:r>
      <w:r w:rsidRPr="007F5818">
        <w:rPr>
          <w:color w:val="1F3864" w:themeColor="accent1" w:themeShade="80"/>
          <w:sz w:val="24"/>
        </w:rPr>
        <w:t xml:space="preserve"> </w:t>
      </w:r>
      <w:r w:rsidR="004238E4" w:rsidRPr="007F5818">
        <w:rPr>
          <w:color w:val="1F3864" w:themeColor="accent1" w:themeShade="80"/>
          <w:sz w:val="24"/>
        </w:rPr>
        <w:t xml:space="preserve">Albon requires suppliers to conform to the current CSR guidelines, especially in regards to the compliance laws and regulations. </w:t>
      </w:r>
    </w:p>
    <w:p w:rsidR="004238E4" w:rsidRPr="007F5818" w:rsidRDefault="00620C17" w:rsidP="00A21EE3">
      <w:pPr>
        <w:rPr>
          <w:b/>
          <w:color w:val="1F3864" w:themeColor="accent1" w:themeShade="80"/>
          <w:sz w:val="28"/>
        </w:rPr>
      </w:pPr>
      <w:r w:rsidRPr="007F5818">
        <w:rPr>
          <w:b/>
          <w:color w:val="1F3864" w:themeColor="accent1" w:themeShade="80"/>
          <w:sz w:val="28"/>
        </w:rPr>
        <w:t>2.1.</w:t>
      </w:r>
      <w:r w:rsidR="004238E4" w:rsidRPr="007F5818">
        <w:rPr>
          <w:b/>
          <w:color w:val="1F3864" w:themeColor="accent1" w:themeShade="80"/>
          <w:sz w:val="28"/>
        </w:rPr>
        <w:t>2</w:t>
      </w:r>
      <w:r w:rsidRPr="007F5818">
        <w:rPr>
          <w:b/>
          <w:color w:val="1F3864" w:themeColor="accent1" w:themeShade="80"/>
          <w:sz w:val="28"/>
        </w:rPr>
        <w:t xml:space="preserve"> </w:t>
      </w:r>
      <w:r w:rsidR="009D1D71" w:rsidRPr="007F5818">
        <w:rPr>
          <w:b/>
          <w:color w:val="1F3864" w:themeColor="accent1" w:themeShade="80"/>
          <w:sz w:val="28"/>
        </w:rPr>
        <w:t>Supply Chain Promotio</w:t>
      </w:r>
      <w:r w:rsidR="004238E4" w:rsidRPr="007F5818">
        <w:rPr>
          <w:b/>
          <w:color w:val="1F3864" w:themeColor="accent1" w:themeShade="80"/>
          <w:sz w:val="28"/>
        </w:rPr>
        <w:t xml:space="preserve">n </w:t>
      </w:r>
    </w:p>
    <w:p w:rsidR="00694C4D" w:rsidRDefault="00C75988" w:rsidP="00A21EE3">
      <w:pPr>
        <w:rPr>
          <w:color w:val="1F3864" w:themeColor="accent1" w:themeShade="80"/>
          <w:sz w:val="24"/>
        </w:rPr>
      </w:pPr>
      <w:r w:rsidRPr="007F5818">
        <w:rPr>
          <w:color w:val="1F3864" w:themeColor="accent1" w:themeShade="80"/>
          <w:sz w:val="24"/>
        </w:rPr>
        <w:t xml:space="preserve">Albon </w:t>
      </w:r>
      <w:r w:rsidR="00301F3B" w:rsidRPr="007F5818">
        <w:rPr>
          <w:color w:val="1F3864" w:themeColor="accent1" w:themeShade="80"/>
          <w:sz w:val="24"/>
        </w:rPr>
        <w:t>request</w:t>
      </w:r>
      <w:r w:rsidR="00F26522" w:rsidRPr="007F5818">
        <w:rPr>
          <w:color w:val="1F3864" w:themeColor="accent1" w:themeShade="80"/>
          <w:sz w:val="24"/>
        </w:rPr>
        <w:t xml:space="preserve">s their </w:t>
      </w:r>
      <w:r w:rsidR="00301F3B" w:rsidRPr="007F5818">
        <w:rPr>
          <w:color w:val="1F3864" w:themeColor="accent1" w:themeShade="80"/>
          <w:sz w:val="24"/>
        </w:rPr>
        <w:t xml:space="preserve">suppliers to promote CSR and to incorporate it into </w:t>
      </w:r>
      <w:r w:rsidR="0089319C" w:rsidRPr="007F5818">
        <w:rPr>
          <w:color w:val="1F3864" w:themeColor="accent1" w:themeShade="80"/>
          <w:sz w:val="24"/>
        </w:rPr>
        <w:t>your</w:t>
      </w:r>
      <w:r w:rsidR="00301F3B" w:rsidRPr="007F5818">
        <w:rPr>
          <w:color w:val="1F3864" w:themeColor="accent1" w:themeShade="80"/>
          <w:sz w:val="24"/>
        </w:rPr>
        <w:t xml:space="preserve"> business. Especially regarding legal and regulatory compliance throughout </w:t>
      </w:r>
      <w:r w:rsidR="0089319C" w:rsidRPr="007F5818">
        <w:rPr>
          <w:color w:val="1F3864" w:themeColor="accent1" w:themeShade="80"/>
          <w:sz w:val="24"/>
        </w:rPr>
        <w:t>your</w:t>
      </w:r>
      <w:r w:rsidR="00301F3B" w:rsidRPr="007F5818">
        <w:rPr>
          <w:color w:val="1F3864" w:themeColor="accent1" w:themeShade="80"/>
          <w:sz w:val="24"/>
        </w:rPr>
        <w:t xml:space="preserve"> supply chain. </w:t>
      </w:r>
    </w:p>
    <w:p w:rsidR="009D1D71" w:rsidRPr="00694C4D" w:rsidRDefault="004238E4" w:rsidP="00A21EE3">
      <w:pPr>
        <w:rPr>
          <w:color w:val="1F3864" w:themeColor="accent1" w:themeShade="80"/>
          <w:sz w:val="24"/>
        </w:rPr>
      </w:pPr>
      <w:r w:rsidRPr="007F5818">
        <w:rPr>
          <w:b/>
          <w:color w:val="1F3864" w:themeColor="accent1" w:themeShade="80"/>
          <w:sz w:val="28"/>
        </w:rPr>
        <w:lastRenderedPageBreak/>
        <w:t xml:space="preserve">2.1.3 CSR Awareness </w:t>
      </w:r>
    </w:p>
    <w:p w:rsidR="00620C17" w:rsidRPr="007F5818" w:rsidRDefault="007F5818" w:rsidP="00A21EE3">
      <w:pPr>
        <w:rPr>
          <w:color w:val="1F3864" w:themeColor="accent1" w:themeShade="80"/>
          <w:sz w:val="24"/>
        </w:rPr>
      </w:pPr>
      <w:r w:rsidRPr="007F5818">
        <w:rPr>
          <w:color w:val="1F3864" w:themeColor="accent1" w:themeShade="80"/>
          <w:sz w:val="24"/>
        </w:rPr>
        <w:t xml:space="preserve">At Albon we believe that CSR is a great new tool for companies to build greater trust, respect &amp; transparency throughout the business world. Subsequently creating awareness around this business matter, we highly recommend. </w:t>
      </w:r>
    </w:p>
    <w:p w:rsidR="00D908E4" w:rsidRPr="00694C4D" w:rsidRDefault="00620C17" w:rsidP="00A21EE3">
      <w:pPr>
        <w:rPr>
          <w:color w:val="1F3864" w:themeColor="accent1" w:themeShade="80"/>
          <w:sz w:val="24"/>
          <w:szCs w:val="24"/>
        </w:rPr>
      </w:pPr>
      <w:r w:rsidRPr="007F5818">
        <w:rPr>
          <w:b/>
          <w:color w:val="1F3864" w:themeColor="accent1" w:themeShade="80"/>
          <w:sz w:val="28"/>
        </w:rPr>
        <w:t>2</w:t>
      </w:r>
      <w:r w:rsidR="00D908E4" w:rsidRPr="007F5818">
        <w:rPr>
          <w:b/>
          <w:color w:val="1F3864" w:themeColor="accent1" w:themeShade="80"/>
          <w:sz w:val="28"/>
        </w:rPr>
        <w:t xml:space="preserve">.2 Assessment </w:t>
      </w:r>
    </w:p>
    <w:p w:rsidR="00E354F8" w:rsidRPr="007F5818" w:rsidRDefault="00255DB1" w:rsidP="00A21EE3">
      <w:pPr>
        <w:rPr>
          <w:color w:val="1F3864" w:themeColor="accent1" w:themeShade="80"/>
          <w:sz w:val="24"/>
        </w:rPr>
      </w:pPr>
      <w:bookmarkStart w:id="2" w:name="_Hlk503351634"/>
      <w:r w:rsidRPr="007F5818">
        <w:rPr>
          <w:color w:val="1F3864" w:themeColor="accent1" w:themeShade="80"/>
          <w:sz w:val="24"/>
        </w:rPr>
        <w:t xml:space="preserve">In order to establish </w:t>
      </w:r>
      <w:r w:rsidR="000D0DA6" w:rsidRPr="007F5818">
        <w:rPr>
          <w:color w:val="1F3864" w:themeColor="accent1" w:themeShade="80"/>
          <w:sz w:val="24"/>
        </w:rPr>
        <w:t>supplier’s</w:t>
      </w:r>
      <w:r w:rsidRPr="007F5818">
        <w:rPr>
          <w:color w:val="1F3864" w:themeColor="accent1" w:themeShade="80"/>
          <w:sz w:val="24"/>
        </w:rPr>
        <w:t xml:space="preserve"> compliance</w:t>
      </w:r>
      <w:r w:rsidR="00FE2D4B" w:rsidRPr="007F5818">
        <w:rPr>
          <w:color w:val="1F3864" w:themeColor="accent1" w:themeShade="80"/>
          <w:sz w:val="24"/>
        </w:rPr>
        <w:t xml:space="preserve"> with Albon’s expectation</w:t>
      </w:r>
      <w:bookmarkEnd w:id="2"/>
      <w:r w:rsidR="00FE2D4B" w:rsidRPr="007F5818">
        <w:rPr>
          <w:color w:val="1F3864" w:themeColor="accent1" w:themeShade="80"/>
          <w:sz w:val="24"/>
        </w:rPr>
        <w:t xml:space="preserve">s. Albon may ask the supplier to get a CSR compliance assessment completed by a third party, which is </w:t>
      </w:r>
      <w:r w:rsidR="00333617">
        <w:rPr>
          <w:color w:val="1F3864" w:themeColor="accent1" w:themeShade="80"/>
          <w:sz w:val="24"/>
        </w:rPr>
        <w:t xml:space="preserve">a </w:t>
      </w:r>
      <w:r w:rsidR="00FE2D4B" w:rsidRPr="007F5818">
        <w:rPr>
          <w:color w:val="1F3864" w:themeColor="accent1" w:themeShade="80"/>
          <w:sz w:val="24"/>
        </w:rPr>
        <w:t>certified organisation, recognised internationally and selected by Albon Engineering &amp; Manufacturing plc.</w:t>
      </w:r>
      <w:r w:rsidR="00E354F8" w:rsidRPr="007F5818">
        <w:rPr>
          <w:color w:val="1F3864" w:themeColor="accent1" w:themeShade="80"/>
          <w:sz w:val="24"/>
        </w:rPr>
        <w:t xml:space="preserve"> In the event of the assessment not meeting Albon’s CSR requirements, an action plan will be requested. </w:t>
      </w:r>
    </w:p>
    <w:p w:rsidR="00E51AB6" w:rsidRPr="007F5818" w:rsidRDefault="00620C17" w:rsidP="00A21EE3">
      <w:pPr>
        <w:rPr>
          <w:b/>
          <w:color w:val="1F3864" w:themeColor="accent1" w:themeShade="80"/>
          <w:sz w:val="28"/>
        </w:rPr>
      </w:pPr>
      <w:r w:rsidRPr="007F5818">
        <w:rPr>
          <w:b/>
          <w:color w:val="1F3864" w:themeColor="accent1" w:themeShade="80"/>
          <w:sz w:val="28"/>
        </w:rPr>
        <w:t>2</w:t>
      </w:r>
      <w:r w:rsidR="000C59DB" w:rsidRPr="007F5818">
        <w:rPr>
          <w:b/>
          <w:color w:val="1F3864" w:themeColor="accent1" w:themeShade="80"/>
          <w:sz w:val="28"/>
        </w:rPr>
        <w:t>.2.</w:t>
      </w:r>
      <w:r w:rsidR="00A57D94">
        <w:rPr>
          <w:b/>
          <w:color w:val="1F3864" w:themeColor="accent1" w:themeShade="80"/>
          <w:sz w:val="28"/>
        </w:rPr>
        <w:t xml:space="preserve">1 </w:t>
      </w:r>
      <w:r w:rsidR="00231D66" w:rsidRPr="007F5818">
        <w:rPr>
          <w:b/>
          <w:color w:val="1F3864" w:themeColor="accent1" w:themeShade="80"/>
          <w:sz w:val="28"/>
        </w:rPr>
        <w:t xml:space="preserve">Non-compliance Action </w:t>
      </w:r>
    </w:p>
    <w:p w:rsidR="00B25B51" w:rsidRPr="007F5818" w:rsidRDefault="003810BF" w:rsidP="00A21EE3">
      <w:pPr>
        <w:rPr>
          <w:color w:val="1F3864" w:themeColor="accent1" w:themeShade="80"/>
          <w:sz w:val="24"/>
          <w:szCs w:val="24"/>
        </w:rPr>
      </w:pPr>
      <w:r w:rsidRPr="007F5818">
        <w:rPr>
          <w:color w:val="1F3864" w:themeColor="accent1" w:themeShade="80"/>
          <w:sz w:val="24"/>
          <w:szCs w:val="24"/>
        </w:rPr>
        <w:t>In the event of a supplier not conforming to CSR guidelines, Albon Engineering &amp; Manufacturing will request the supplier to immediately report full details of the non-compliant incident for investigation. Once the root cause of the incident is understood, corrective and countermeasures will be deployed to prevent reoccurrence. Until corrective countermeasures are implemented</w:t>
      </w:r>
      <w:r w:rsidR="00BD710B" w:rsidRPr="007F5818">
        <w:rPr>
          <w:color w:val="1F3864" w:themeColor="accent1" w:themeShade="80"/>
          <w:sz w:val="24"/>
          <w:szCs w:val="24"/>
        </w:rPr>
        <w:t xml:space="preserve">, Albon Engineering &amp; Manufacturing may temporarily suspend any new RFQs to the supplier within Albon plc’s procurement activities or take other action, as appropriate. </w:t>
      </w:r>
    </w:p>
    <w:p w:rsidR="00694C4D" w:rsidRDefault="00694C4D" w:rsidP="00A21EE3">
      <w:pPr>
        <w:rPr>
          <w:b/>
          <w:color w:val="1F3864" w:themeColor="accent1" w:themeShade="80"/>
          <w:sz w:val="28"/>
        </w:rPr>
      </w:pPr>
    </w:p>
    <w:p w:rsidR="00694C4D" w:rsidRDefault="00694C4D" w:rsidP="00A21EE3">
      <w:pPr>
        <w:rPr>
          <w:b/>
          <w:color w:val="1F3864" w:themeColor="accent1" w:themeShade="80"/>
          <w:sz w:val="28"/>
        </w:rPr>
      </w:pPr>
    </w:p>
    <w:p w:rsidR="00694C4D" w:rsidRDefault="00694C4D" w:rsidP="00A21EE3">
      <w:pPr>
        <w:rPr>
          <w:b/>
          <w:color w:val="1F3864" w:themeColor="accent1" w:themeShade="80"/>
          <w:sz w:val="28"/>
        </w:rPr>
      </w:pPr>
    </w:p>
    <w:p w:rsidR="00694C4D" w:rsidRDefault="00694C4D" w:rsidP="00A21EE3">
      <w:pPr>
        <w:rPr>
          <w:b/>
          <w:color w:val="1F3864" w:themeColor="accent1" w:themeShade="80"/>
          <w:sz w:val="28"/>
        </w:rPr>
      </w:pPr>
    </w:p>
    <w:p w:rsidR="00694C4D" w:rsidRDefault="00694C4D" w:rsidP="00A21EE3">
      <w:pPr>
        <w:rPr>
          <w:b/>
          <w:color w:val="1F3864" w:themeColor="accent1" w:themeShade="80"/>
          <w:sz w:val="28"/>
        </w:rPr>
      </w:pPr>
    </w:p>
    <w:p w:rsidR="00694C4D" w:rsidRDefault="00694C4D" w:rsidP="00A21EE3">
      <w:pPr>
        <w:rPr>
          <w:b/>
          <w:color w:val="1F3864" w:themeColor="accent1" w:themeShade="80"/>
          <w:sz w:val="28"/>
        </w:rPr>
      </w:pPr>
    </w:p>
    <w:p w:rsidR="00694C4D" w:rsidRDefault="00694C4D" w:rsidP="00A21EE3">
      <w:pPr>
        <w:rPr>
          <w:b/>
          <w:color w:val="1F3864" w:themeColor="accent1" w:themeShade="80"/>
          <w:sz w:val="28"/>
        </w:rPr>
      </w:pPr>
    </w:p>
    <w:p w:rsidR="00EA568C" w:rsidRPr="007F5818" w:rsidRDefault="00EA568C" w:rsidP="006357E7">
      <w:pPr>
        <w:rPr>
          <w:color w:val="1F3864" w:themeColor="accent1" w:themeShade="80"/>
          <w:sz w:val="24"/>
          <w:szCs w:val="24"/>
        </w:rPr>
      </w:pPr>
    </w:p>
    <w:p w:rsidR="00694C4D" w:rsidRDefault="00694C4D" w:rsidP="00DE70E8">
      <w:pPr>
        <w:rPr>
          <w:color w:val="1F3864" w:themeColor="accent1" w:themeShade="80"/>
          <w:sz w:val="24"/>
          <w:szCs w:val="24"/>
        </w:rPr>
      </w:pPr>
    </w:p>
    <w:p w:rsidR="00694C4D" w:rsidRDefault="00694C4D" w:rsidP="00E95D53">
      <w:pPr>
        <w:jc w:val="center"/>
        <w:rPr>
          <w:color w:val="1F3864" w:themeColor="accent1" w:themeShade="80"/>
          <w:sz w:val="24"/>
          <w:szCs w:val="24"/>
        </w:rPr>
      </w:pPr>
    </w:p>
    <w:p w:rsidR="00694C4D" w:rsidRDefault="00694C4D" w:rsidP="00E95D53">
      <w:pPr>
        <w:jc w:val="center"/>
        <w:rPr>
          <w:color w:val="1F3864" w:themeColor="accent1" w:themeShade="80"/>
          <w:sz w:val="24"/>
          <w:szCs w:val="24"/>
        </w:rPr>
      </w:pPr>
    </w:p>
    <w:p w:rsidR="00E95D53" w:rsidRPr="00DE71BB" w:rsidRDefault="00E95D53" w:rsidP="00E95D53">
      <w:pPr>
        <w:jc w:val="center"/>
        <w:rPr>
          <w:b/>
          <w:color w:val="1F3864" w:themeColor="accent1" w:themeShade="80"/>
          <w:sz w:val="24"/>
          <w:szCs w:val="24"/>
          <w:u w:val="single"/>
        </w:rPr>
      </w:pPr>
      <w:r w:rsidRPr="00DE71BB">
        <w:rPr>
          <w:b/>
          <w:color w:val="1F3864" w:themeColor="accent1" w:themeShade="80"/>
          <w:sz w:val="24"/>
          <w:szCs w:val="24"/>
          <w:u w:val="single"/>
        </w:rPr>
        <w:t>Albon Engineering &amp; Manufacturing plc</w:t>
      </w:r>
    </w:p>
    <w:p w:rsidR="00230C6F" w:rsidRPr="007F5818" w:rsidRDefault="00230C6F" w:rsidP="00E95D53">
      <w:pPr>
        <w:jc w:val="center"/>
        <w:rPr>
          <w:color w:val="1F3864" w:themeColor="accent1" w:themeShade="80"/>
          <w:sz w:val="24"/>
          <w:szCs w:val="24"/>
        </w:rPr>
      </w:pPr>
      <w:r w:rsidRPr="007F5818">
        <w:rPr>
          <w:color w:val="1F3864" w:themeColor="accent1" w:themeShade="80"/>
          <w:sz w:val="24"/>
          <w:szCs w:val="24"/>
        </w:rPr>
        <w:t xml:space="preserve">Rochford – England </w:t>
      </w:r>
    </w:p>
    <w:p w:rsidR="00230C6F" w:rsidRPr="007F5818" w:rsidRDefault="00230C6F" w:rsidP="00E95D53">
      <w:pPr>
        <w:jc w:val="center"/>
        <w:rPr>
          <w:color w:val="1F3864" w:themeColor="accent1" w:themeShade="80"/>
          <w:sz w:val="24"/>
          <w:szCs w:val="24"/>
        </w:rPr>
      </w:pPr>
    </w:p>
    <w:p w:rsidR="00E95D53" w:rsidRPr="00DE71BB" w:rsidRDefault="00E95D53" w:rsidP="00E95D53">
      <w:pPr>
        <w:jc w:val="center"/>
        <w:rPr>
          <w:b/>
          <w:color w:val="1F3864" w:themeColor="accent1" w:themeShade="80"/>
          <w:sz w:val="24"/>
          <w:szCs w:val="24"/>
          <w:u w:val="single"/>
        </w:rPr>
      </w:pPr>
      <w:r w:rsidRPr="00DE71BB">
        <w:rPr>
          <w:b/>
          <w:color w:val="1F3864" w:themeColor="accent1" w:themeShade="80"/>
          <w:sz w:val="24"/>
          <w:szCs w:val="24"/>
          <w:u w:val="single"/>
        </w:rPr>
        <w:t xml:space="preserve">Albon Engineering &amp; Manufacturing </w:t>
      </w:r>
      <w:r w:rsidR="00A57D94">
        <w:rPr>
          <w:b/>
          <w:color w:val="1F3864" w:themeColor="accent1" w:themeShade="80"/>
          <w:sz w:val="24"/>
          <w:szCs w:val="24"/>
          <w:u w:val="single"/>
        </w:rPr>
        <w:t>d</w:t>
      </w:r>
      <w:r w:rsidR="00230C6F" w:rsidRPr="00DE71BB">
        <w:rPr>
          <w:b/>
          <w:color w:val="1F3864" w:themeColor="accent1" w:themeShade="80"/>
          <w:sz w:val="24"/>
          <w:szCs w:val="24"/>
          <w:u w:val="single"/>
        </w:rPr>
        <w:t>oo</w:t>
      </w:r>
    </w:p>
    <w:p w:rsidR="00230C6F" w:rsidRPr="007F5818" w:rsidRDefault="00230C6F" w:rsidP="00E95D53">
      <w:pPr>
        <w:jc w:val="center"/>
        <w:rPr>
          <w:color w:val="1F3864" w:themeColor="accent1" w:themeShade="80"/>
          <w:sz w:val="24"/>
          <w:szCs w:val="24"/>
        </w:rPr>
      </w:pPr>
      <w:r w:rsidRPr="007F5818">
        <w:rPr>
          <w:color w:val="1F3864" w:themeColor="accent1" w:themeShade="80"/>
          <w:sz w:val="24"/>
          <w:szCs w:val="24"/>
        </w:rPr>
        <w:t>Ruma – Serbia</w:t>
      </w:r>
    </w:p>
    <w:p w:rsidR="00230C6F" w:rsidRPr="007F5818" w:rsidRDefault="00230C6F" w:rsidP="00E95D53">
      <w:pPr>
        <w:jc w:val="center"/>
        <w:rPr>
          <w:color w:val="1F3864" w:themeColor="accent1" w:themeShade="80"/>
          <w:sz w:val="24"/>
          <w:szCs w:val="24"/>
        </w:rPr>
      </w:pPr>
    </w:p>
    <w:p w:rsidR="00E95D53" w:rsidRPr="00DE71BB" w:rsidRDefault="00230C6F" w:rsidP="00E95D53">
      <w:pPr>
        <w:jc w:val="center"/>
        <w:rPr>
          <w:b/>
          <w:color w:val="1F3864" w:themeColor="accent1" w:themeShade="80"/>
          <w:sz w:val="24"/>
          <w:szCs w:val="24"/>
          <w:u w:val="single"/>
        </w:rPr>
      </w:pPr>
      <w:r w:rsidRPr="00DE71BB">
        <w:rPr>
          <w:b/>
          <w:color w:val="1F3864" w:themeColor="accent1" w:themeShade="80"/>
          <w:sz w:val="24"/>
          <w:szCs w:val="24"/>
          <w:u w:val="single"/>
        </w:rPr>
        <w:t>Albon Warehouse Facility</w:t>
      </w:r>
    </w:p>
    <w:p w:rsidR="00230C6F" w:rsidRPr="007F5818" w:rsidRDefault="00230C6F" w:rsidP="00E95D53">
      <w:pPr>
        <w:jc w:val="center"/>
        <w:rPr>
          <w:color w:val="1F3864" w:themeColor="accent1" w:themeShade="80"/>
          <w:sz w:val="24"/>
          <w:szCs w:val="24"/>
        </w:rPr>
      </w:pPr>
      <w:r w:rsidRPr="007F5818">
        <w:rPr>
          <w:color w:val="1F3864" w:themeColor="accent1" w:themeShade="80"/>
          <w:sz w:val="24"/>
          <w:szCs w:val="24"/>
        </w:rPr>
        <w:t>Oklahoma – USA</w:t>
      </w:r>
    </w:p>
    <w:p w:rsidR="00230C6F" w:rsidRPr="007F5818" w:rsidRDefault="00230C6F" w:rsidP="00E95D53">
      <w:pPr>
        <w:jc w:val="center"/>
        <w:rPr>
          <w:color w:val="1F3864" w:themeColor="accent1" w:themeShade="80"/>
          <w:sz w:val="24"/>
          <w:szCs w:val="24"/>
        </w:rPr>
      </w:pPr>
    </w:p>
    <w:p w:rsidR="00230C6F" w:rsidRPr="00DE71BB" w:rsidRDefault="00230C6F" w:rsidP="00E95D53">
      <w:pPr>
        <w:jc w:val="center"/>
        <w:rPr>
          <w:b/>
          <w:color w:val="1F3864" w:themeColor="accent1" w:themeShade="80"/>
          <w:sz w:val="24"/>
          <w:szCs w:val="24"/>
          <w:u w:val="single"/>
        </w:rPr>
      </w:pPr>
      <w:r w:rsidRPr="00DE71BB">
        <w:rPr>
          <w:b/>
          <w:color w:val="1F3864" w:themeColor="accent1" w:themeShade="80"/>
          <w:sz w:val="24"/>
          <w:szCs w:val="24"/>
          <w:u w:val="single"/>
        </w:rPr>
        <w:t xml:space="preserve">Agena Technology </w:t>
      </w:r>
    </w:p>
    <w:p w:rsidR="00230C6F" w:rsidRPr="007F5818" w:rsidRDefault="00230C6F" w:rsidP="00E95D53">
      <w:pPr>
        <w:jc w:val="center"/>
        <w:rPr>
          <w:color w:val="1F3864" w:themeColor="accent1" w:themeShade="80"/>
          <w:sz w:val="24"/>
          <w:szCs w:val="24"/>
        </w:rPr>
      </w:pPr>
      <w:r w:rsidRPr="007F5818">
        <w:rPr>
          <w:color w:val="1F3864" w:themeColor="accent1" w:themeShade="80"/>
          <w:sz w:val="24"/>
          <w:szCs w:val="24"/>
        </w:rPr>
        <w:t>Simanovci - Serbia</w:t>
      </w:r>
    </w:p>
    <w:sectPr w:rsidR="00230C6F" w:rsidRPr="007F5818">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63C" w:rsidRDefault="00B6763C" w:rsidP="0055034C">
      <w:pPr>
        <w:spacing w:after="0" w:line="240" w:lineRule="auto"/>
      </w:pPr>
      <w:r>
        <w:separator/>
      </w:r>
    </w:p>
  </w:endnote>
  <w:endnote w:type="continuationSeparator" w:id="0">
    <w:p w:rsidR="00B6763C" w:rsidRDefault="00B6763C" w:rsidP="00550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1F3864" w:themeColor="accent1" w:themeShade="80"/>
      </w:rPr>
      <w:id w:val="759570279"/>
      <w:docPartObj>
        <w:docPartGallery w:val="Page Numbers (Bottom of Page)"/>
        <w:docPartUnique/>
      </w:docPartObj>
    </w:sdtPr>
    <w:sdtEndPr>
      <w:rPr>
        <w:spacing w:val="60"/>
        <w:sz w:val="24"/>
      </w:rPr>
    </w:sdtEndPr>
    <w:sdtContent>
      <w:p w:rsidR="00F26522" w:rsidRPr="000B5D6B" w:rsidRDefault="00F26522">
        <w:pPr>
          <w:pStyle w:val="Footer"/>
          <w:pBdr>
            <w:top w:val="single" w:sz="4" w:space="1" w:color="D9D9D9" w:themeColor="background1" w:themeShade="D9"/>
          </w:pBdr>
          <w:jc w:val="right"/>
          <w:rPr>
            <w:color w:val="1F3864" w:themeColor="accent1" w:themeShade="80"/>
            <w:sz w:val="24"/>
          </w:rPr>
        </w:pPr>
        <w:r w:rsidRPr="000B5D6B">
          <w:rPr>
            <w:color w:val="1F3864" w:themeColor="accent1" w:themeShade="80"/>
            <w:sz w:val="24"/>
          </w:rPr>
          <w:fldChar w:fldCharType="begin"/>
        </w:r>
        <w:r w:rsidRPr="000B5D6B">
          <w:rPr>
            <w:color w:val="1F3864" w:themeColor="accent1" w:themeShade="80"/>
            <w:sz w:val="24"/>
          </w:rPr>
          <w:instrText xml:space="preserve"> PAGE   \* MERGEFORMAT </w:instrText>
        </w:r>
        <w:r w:rsidRPr="000B5D6B">
          <w:rPr>
            <w:color w:val="1F3864" w:themeColor="accent1" w:themeShade="80"/>
            <w:sz w:val="24"/>
          </w:rPr>
          <w:fldChar w:fldCharType="separate"/>
        </w:r>
        <w:r w:rsidR="00DE71BB">
          <w:rPr>
            <w:noProof/>
            <w:color w:val="1F3864" w:themeColor="accent1" w:themeShade="80"/>
            <w:sz w:val="24"/>
          </w:rPr>
          <w:t>10</w:t>
        </w:r>
        <w:r w:rsidRPr="000B5D6B">
          <w:rPr>
            <w:noProof/>
            <w:color w:val="1F3864" w:themeColor="accent1" w:themeShade="80"/>
            <w:sz w:val="24"/>
          </w:rPr>
          <w:fldChar w:fldCharType="end"/>
        </w:r>
        <w:r w:rsidRPr="000B5D6B">
          <w:rPr>
            <w:color w:val="1F3864" w:themeColor="accent1" w:themeShade="80"/>
            <w:sz w:val="24"/>
          </w:rPr>
          <w:t xml:space="preserve"> | </w:t>
        </w:r>
        <w:r w:rsidRPr="000B5D6B">
          <w:rPr>
            <w:color w:val="1F3864" w:themeColor="accent1" w:themeShade="80"/>
            <w:spacing w:val="60"/>
            <w:sz w:val="24"/>
          </w:rPr>
          <w:t>Page</w:t>
        </w:r>
      </w:p>
    </w:sdtContent>
  </w:sdt>
  <w:p w:rsidR="00F26522" w:rsidRPr="000B5D6B" w:rsidRDefault="00F26522" w:rsidP="002215ED">
    <w:pPr>
      <w:pStyle w:val="Footer"/>
      <w:jc w:val="center"/>
      <w:rPr>
        <w:color w:val="1F3864" w:themeColor="accent1" w:themeShade="80"/>
      </w:rPr>
    </w:pPr>
    <w:r w:rsidRPr="000B5D6B">
      <w:rPr>
        <w:color w:val="1F3864" w:themeColor="accent1" w:themeShade="80"/>
      </w:rPr>
      <w:t>Directors: B. R. Albon (Secretary), S. W. Dawson, M. J. Albon</w:t>
    </w:r>
  </w:p>
  <w:p w:rsidR="00F26522" w:rsidRPr="000B5D6B" w:rsidRDefault="00F26522" w:rsidP="002215ED">
    <w:pPr>
      <w:pStyle w:val="Footer"/>
      <w:jc w:val="center"/>
      <w:rPr>
        <w:color w:val="1F3864" w:themeColor="accent1" w:themeShade="80"/>
      </w:rPr>
    </w:pPr>
    <w:r w:rsidRPr="000B5D6B">
      <w:rPr>
        <w:color w:val="1F3864" w:themeColor="accent1" w:themeShade="80"/>
      </w:rPr>
      <w:t>Registered Office: Rochehall Way, Rochford, Essex, SS4 1JU, Reg. No. 1113447/London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63C" w:rsidRDefault="00B6763C" w:rsidP="0055034C">
      <w:pPr>
        <w:spacing w:after="0" w:line="240" w:lineRule="auto"/>
      </w:pPr>
      <w:r>
        <w:separator/>
      </w:r>
    </w:p>
  </w:footnote>
  <w:footnote w:type="continuationSeparator" w:id="0">
    <w:p w:rsidR="00B6763C" w:rsidRDefault="00B6763C" w:rsidP="005503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522" w:rsidRDefault="00F26522" w:rsidP="003627B9">
    <w:pPr>
      <w:pStyle w:val="Header"/>
      <w:jc w:val="center"/>
    </w:pPr>
    <w:r>
      <w:rPr>
        <w:noProof/>
      </w:rPr>
      <w:drawing>
        <wp:inline distT="0" distB="0" distL="0" distR="0" wp14:anchorId="1026A599">
          <wp:extent cx="2952115" cy="13906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2115" cy="1390650"/>
                  </a:xfrm>
                  <a:prstGeom prst="rect">
                    <a:avLst/>
                  </a:prstGeom>
                  <a:noFill/>
                </pic:spPr>
              </pic:pic>
            </a:graphicData>
          </a:graphic>
        </wp:inline>
      </w:drawing>
    </w:r>
  </w:p>
  <w:p w:rsidR="00F26522" w:rsidRDefault="00F2652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0443C"/>
    <w:multiLevelType w:val="multilevel"/>
    <w:tmpl w:val="CC6CEA1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8532F0A"/>
    <w:multiLevelType w:val="multilevel"/>
    <w:tmpl w:val="A3A43D9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7ED3D04"/>
    <w:multiLevelType w:val="multilevel"/>
    <w:tmpl w:val="24483B6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76BE1867"/>
    <w:multiLevelType w:val="hybridMultilevel"/>
    <w:tmpl w:val="8D684F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D62"/>
    <w:rsid w:val="0001335F"/>
    <w:rsid w:val="00022E67"/>
    <w:rsid w:val="000446D1"/>
    <w:rsid w:val="0007072D"/>
    <w:rsid w:val="0007261B"/>
    <w:rsid w:val="000B5D6B"/>
    <w:rsid w:val="000C59DB"/>
    <w:rsid w:val="000D0DA6"/>
    <w:rsid w:val="00106155"/>
    <w:rsid w:val="00106EB5"/>
    <w:rsid w:val="00111C96"/>
    <w:rsid w:val="00116967"/>
    <w:rsid w:val="00182CE9"/>
    <w:rsid w:val="001A0016"/>
    <w:rsid w:val="001C3B56"/>
    <w:rsid w:val="001F6F8F"/>
    <w:rsid w:val="00203F45"/>
    <w:rsid w:val="002215ED"/>
    <w:rsid w:val="00230C6F"/>
    <w:rsid w:val="00231D66"/>
    <w:rsid w:val="00255DB1"/>
    <w:rsid w:val="00272A50"/>
    <w:rsid w:val="00294291"/>
    <w:rsid w:val="002A4784"/>
    <w:rsid w:val="002B234A"/>
    <w:rsid w:val="002D39BC"/>
    <w:rsid w:val="00301F3B"/>
    <w:rsid w:val="00317585"/>
    <w:rsid w:val="00317C4B"/>
    <w:rsid w:val="00320652"/>
    <w:rsid w:val="00333617"/>
    <w:rsid w:val="00337129"/>
    <w:rsid w:val="00344909"/>
    <w:rsid w:val="003627B9"/>
    <w:rsid w:val="003810BF"/>
    <w:rsid w:val="0038506A"/>
    <w:rsid w:val="0039520F"/>
    <w:rsid w:val="003D3A79"/>
    <w:rsid w:val="003F1F1F"/>
    <w:rsid w:val="003F50BF"/>
    <w:rsid w:val="004238E4"/>
    <w:rsid w:val="00434099"/>
    <w:rsid w:val="00457266"/>
    <w:rsid w:val="00471C3A"/>
    <w:rsid w:val="00485745"/>
    <w:rsid w:val="00491871"/>
    <w:rsid w:val="004C016F"/>
    <w:rsid w:val="004C1A88"/>
    <w:rsid w:val="004C2F47"/>
    <w:rsid w:val="004D75FD"/>
    <w:rsid w:val="004F2984"/>
    <w:rsid w:val="004F2A70"/>
    <w:rsid w:val="0051206B"/>
    <w:rsid w:val="00512893"/>
    <w:rsid w:val="00546053"/>
    <w:rsid w:val="0054654E"/>
    <w:rsid w:val="0055034C"/>
    <w:rsid w:val="00562FFD"/>
    <w:rsid w:val="005A26C8"/>
    <w:rsid w:val="005B3C09"/>
    <w:rsid w:val="005B66BF"/>
    <w:rsid w:val="005C33D4"/>
    <w:rsid w:val="005C48EB"/>
    <w:rsid w:val="005E341A"/>
    <w:rsid w:val="00604D05"/>
    <w:rsid w:val="00620C17"/>
    <w:rsid w:val="00630784"/>
    <w:rsid w:val="00630953"/>
    <w:rsid w:val="006357E7"/>
    <w:rsid w:val="00643F45"/>
    <w:rsid w:val="0065607D"/>
    <w:rsid w:val="00664182"/>
    <w:rsid w:val="006670C0"/>
    <w:rsid w:val="0067222F"/>
    <w:rsid w:val="0067290F"/>
    <w:rsid w:val="00673E13"/>
    <w:rsid w:val="00694C4D"/>
    <w:rsid w:val="00726D16"/>
    <w:rsid w:val="00732692"/>
    <w:rsid w:val="00735D83"/>
    <w:rsid w:val="007361A4"/>
    <w:rsid w:val="007532E1"/>
    <w:rsid w:val="00767CFF"/>
    <w:rsid w:val="0077761B"/>
    <w:rsid w:val="007877FD"/>
    <w:rsid w:val="007A538F"/>
    <w:rsid w:val="007B4738"/>
    <w:rsid w:val="007D4AE3"/>
    <w:rsid w:val="007D6799"/>
    <w:rsid w:val="007D711A"/>
    <w:rsid w:val="007F1A59"/>
    <w:rsid w:val="007F5818"/>
    <w:rsid w:val="00822360"/>
    <w:rsid w:val="008429A4"/>
    <w:rsid w:val="0089319C"/>
    <w:rsid w:val="008B6ACF"/>
    <w:rsid w:val="008E17B8"/>
    <w:rsid w:val="008F3702"/>
    <w:rsid w:val="009158E0"/>
    <w:rsid w:val="00933AEE"/>
    <w:rsid w:val="009372B3"/>
    <w:rsid w:val="00941A9D"/>
    <w:rsid w:val="009464CC"/>
    <w:rsid w:val="009868F9"/>
    <w:rsid w:val="00992FB2"/>
    <w:rsid w:val="009A4FF1"/>
    <w:rsid w:val="009A59FA"/>
    <w:rsid w:val="009C62F1"/>
    <w:rsid w:val="009D1D71"/>
    <w:rsid w:val="00A20A12"/>
    <w:rsid w:val="00A21EE3"/>
    <w:rsid w:val="00A30741"/>
    <w:rsid w:val="00A413E3"/>
    <w:rsid w:val="00A440B4"/>
    <w:rsid w:val="00A56BC2"/>
    <w:rsid w:val="00A57D94"/>
    <w:rsid w:val="00A76034"/>
    <w:rsid w:val="00A945B0"/>
    <w:rsid w:val="00AA2747"/>
    <w:rsid w:val="00B12C65"/>
    <w:rsid w:val="00B13803"/>
    <w:rsid w:val="00B25B51"/>
    <w:rsid w:val="00B34732"/>
    <w:rsid w:val="00B41314"/>
    <w:rsid w:val="00B6763C"/>
    <w:rsid w:val="00BD710B"/>
    <w:rsid w:val="00BF6AB0"/>
    <w:rsid w:val="00C02D62"/>
    <w:rsid w:val="00C038C6"/>
    <w:rsid w:val="00C0645E"/>
    <w:rsid w:val="00C15FAA"/>
    <w:rsid w:val="00C355D9"/>
    <w:rsid w:val="00C360B7"/>
    <w:rsid w:val="00C67C65"/>
    <w:rsid w:val="00C75988"/>
    <w:rsid w:val="00C92543"/>
    <w:rsid w:val="00CB3E90"/>
    <w:rsid w:val="00D02E0D"/>
    <w:rsid w:val="00D329B8"/>
    <w:rsid w:val="00D56AE6"/>
    <w:rsid w:val="00D908E4"/>
    <w:rsid w:val="00DC41AA"/>
    <w:rsid w:val="00DE2AEC"/>
    <w:rsid w:val="00DE70E8"/>
    <w:rsid w:val="00DE71BB"/>
    <w:rsid w:val="00E354F8"/>
    <w:rsid w:val="00E51AB6"/>
    <w:rsid w:val="00E54B09"/>
    <w:rsid w:val="00E61D95"/>
    <w:rsid w:val="00E95D53"/>
    <w:rsid w:val="00EA568C"/>
    <w:rsid w:val="00EA5CBC"/>
    <w:rsid w:val="00EB184C"/>
    <w:rsid w:val="00F00A4C"/>
    <w:rsid w:val="00F11107"/>
    <w:rsid w:val="00F233B1"/>
    <w:rsid w:val="00F26522"/>
    <w:rsid w:val="00F31AE2"/>
    <w:rsid w:val="00F5101E"/>
    <w:rsid w:val="00F51BBD"/>
    <w:rsid w:val="00F811E5"/>
    <w:rsid w:val="00FE2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391443A-53E6-4C42-B3AA-AC8A8A9E6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2D62"/>
    <w:pPr>
      <w:ind w:left="720"/>
      <w:contextualSpacing/>
    </w:pPr>
  </w:style>
  <w:style w:type="paragraph" w:styleId="Header">
    <w:name w:val="header"/>
    <w:basedOn w:val="Normal"/>
    <w:link w:val="HeaderChar"/>
    <w:uiPriority w:val="99"/>
    <w:unhideWhenUsed/>
    <w:rsid w:val="005503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034C"/>
  </w:style>
  <w:style w:type="paragraph" w:styleId="Footer">
    <w:name w:val="footer"/>
    <w:basedOn w:val="Normal"/>
    <w:link w:val="FooterChar"/>
    <w:uiPriority w:val="99"/>
    <w:unhideWhenUsed/>
    <w:rsid w:val="005503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034C"/>
  </w:style>
  <w:style w:type="table" w:styleId="TableGrid">
    <w:name w:val="Table Grid"/>
    <w:basedOn w:val="TableNormal"/>
    <w:uiPriority w:val="39"/>
    <w:rsid w:val="007776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25B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B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C9DA47-736C-4590-AE88-642E0E040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1709</Words>
  <Characters>9745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Danny Peach</dc:creator>
  <cp:keywords/>
  <dc:description/>
  <cp:lastModifiedBy>Danny Peach</cp:lastModifiedBy>
  <cp:revision>2</cp:revision>
  <cp:lastPrinted>2018-01-10T16:25:00Z</cp:lastPrinted>
  <dcterms:created xsi:type="dcterms:W3CDTF">2019-03-14T16:16:00Z</dcterms:created>
  <dcterms:modified xsi:type="dcterms:W3CDTF">2019-03-14T16:16:00Z</dcterms:modified>
</cp:coreProperties>
</file>